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A29" w:rsidRDefault="00147A29">
      <w:pPr>
        <w:spacing w:after="120"/>
        <w:jc w:val="center"/>
        <w:outlineLvl w:val="0"/>
        <w:rPr>
          <w:rFonts w:ascii="Times New Roman" w:hAnsi="Times New Roman" w:cs="Times New Roman"/>
          <w:sz w:val="28"/>
          <w:szCs w:val="28"/>
        </w:rPr>
      </w:pPr>
      <w:r>
        <w:rPr>
          <w:rFonts w:ascii="Times New Roman" w:hAnsi="Times New Roman" w:cs="Times New Roman"/>
          <w:sz w:val="28"/>
          <w:szCs w:val="28"/>
        </w:rPr>
        <w:t>МИНИСТЕРСТВО ОБРАЗОВАНИЯ И НАУКИ РОССИЙСКОЙФЕДЕРАЦИИ</w:t>
      </w:r>
    </w:p>
    <w:p w:rsidR="00147A29" w:rsidRDefault="00147A29">
      <w:pPr>
        <w:spacing w:after="120"/>
        <w:ind w:right="-6"/>
        <w:jc w:val="center"/>
        <w:rPr>
          <w:rFonts w:ascii="Times New Roman" w:hAnsi="Times New Roman" w:cs="Times New Roman"/>
          <w:sz w:val="28"/>
          <w:szCs w:val="28"/>
        </w:rPr>
      </w:pPr>
      <w:r>
        <w:rPr>
          <w:rFonts w:ascii="Times New Roman" w:hAnsi="Times New Roman" w:cs="Times New Roman"/>
          <w:sz w:val="28"/>
          <w:szCs w:val="28"/>
        </w:rPr>
        <w:t>ФЕДЕРАЛЬНОЕ ГОСУДАРСТВЕННОЕ БЮДЖЕТНОЕ ОБРАЗОВАТЕЛЬНОЕ УЧРЕЖДЕНИЕ ВЫСШЕГО ПРОФЕССИОНАЛЬНОГО ОБРАЗОВАНИЯ</w:t>
      </w:r>
      <w:r>
        <w:rPr>
          <w:rFonts w:ascii="Times New Roman" w:hAnsi="Times New Roman" w:cs="Times New Roman"/>
          <w:sz w:val="28"/>
          <w:szCs w:val="28"/>
        </w:rPr>
        <w:br/>
        <w:t xml:space="preserve"> «ДОНСКОЙ ГОСУДАРСТВЕННЫЙ ТЕХНИЧЕСКИЙ УНИВЕРСИТЕТ»</w:t>
      </w:r>
    </w:p>
    <w:p w:rsidR="00147A29" w:rsidRDefault="00147A29">
      <w:pPr>
        <w:pStyle w:val="af"/>
        <w:jc w:val="center"/>
        <w:rPr>
          <w:sz w:val="28"/>
          <w:szCs w:val="28"/>
        </w:rPr>
      </w:pPr>
    </w:p>
    <w:p w:rsidR="00147A29" w:rsidRDefault="00147A29">
      <w:pPr>
        <w:pStyle w:val="af"/>
        <w:jc w:val="center"/>
        <w:rPr>
          <w:sz w:val="28"/>
          <w:szCs w:val="28"/>
        </w:rPr>
      </w:pPr>
      <w:r>
        <w:rPr>
          <w:sz w:val="28"/>
          <w:szCs w:val="28"/>
        </w:rPr>
        <w:t>Кафедра «Научно-технический перевод и профессиональная коммуникация»</w:t>
      </w:r>
    </w:p>
    <w:p w:rsidR="00147A29" w:rsidRDefault="00147A29">
      <w:pPr>
        <w:pStyle w:val="af"/>
        <w:tabs>
          <w:tab w:val="left" w:pos="567"/>
        </w:tabs>
        <w:ind w:right="26"/>
        <w:jc w:val="center"/>
        <w:rPr>
          <w:sz w:val="28"/>
          <w:szCs w:val="28"/>
        </w:rPr>
      </w:pPr>
    </w:p>
    <w:p w:rsidR="00147A29" w:rsidRDefault="00147A29">
      <w:pPr>
        <w:pStyle w:val="af"/>
        <w:jc w:val="center"/>
        <w:rPr>
          <w:sz w:val="28"/>
          <w:szCs w:val="28"/>
        </w:rPr>
      </w:pPr>
    </w:p>
    <w:p w:rsidR="00147A29" w:rsidRDefault="00147A29">
      <w:pPr>
        <w:pStyle w:val="af"/>
        <w:jc w:val="center"/>
        <w:rPr>
          <w:sz w:val="28"/>
          <w:szCs w:val="28"/>
        </w:rPr>
      </w:pPr>
    </w:p>
    <w:p w:rsidR="00147A29" w:rsidRDefault="00147A29">
      <w:pPr>
        <w:pStyle w:val="af"/>
        <w:jc w:val="center"/>
        <w:rPr>
          <w:sz w:val="28"/>
          <w:szCs w:val="28"/>
        </w:rPr>
      </w:pPr>
      <w:r>
        <w:rPr>
          <w:sz w:val="28"/>
          <w:szCs w:val="28"/>
        </w:rPr>
        <w:t xml:space="preserve">Методические указания </w:t>
      </w:r>
    </w:p>
    <w:p w:rsidR="00147A29" w:rsidRDefault="00147A29">
      <w:pPr>
        <w:pStyle w:val="af"/>
        <w:jc w:val="center"/>
        <w:rPr>
          <w:sz w:val="28"/>
          <w:szCs w:val="28"/>
        </w:rPr>
      </w:pPr>
      <w:r>
        <w:rPr>
          <w:sz w:val="28"/>
          <w:szCs w:val="28"/>
        </w:rPr>
        <w:t>по выполнению контрольной работы  иностранный язык в профессиональной сфере</w:t>
      </w:r>
    </w:p>
    <w:p w:rsidR="00147A29" w:rsidRDefault="00147A29">
      <w:pPr>
        <w:pStyle w:val="af"/>
        <w:jc w:val="center"/>
        <w:rPr>
          <w:sz w:val="28"/>
          <w:szCs w:val="28"/>
        </w:rPr>
      </w:pPr>
      <w:r>
        <w:rPr>
          <w:sz w:val="28"/>
          <w:szCs w:val="28"/>
        </w:rPr>
        <w:t>для магистров</w:t>
      </w:r>
    </w:p>
    <w:p w:rsidR="00147A29" w:rsidRDefault="00147A29">
      <w:pPr>
        <w:pStyle w:val="af"/>
        <w:jc w:val="center"/>
        <w:rPr>
          <w:sz w:val="28"/>
          <w:szCs w:val="28"/>
        </w:rPr>
      </w:pPr>
    </w:p>
    <w:p w:rsidR="00147A29" w:rsidRDefault="00147A29">
      <w:pPr>
        <w:pStyle w:val="af"/>
        <w:jc w:val="center"/>
        <w:rPr>
          <w:sz w:val="28"/>
          <w:szCs w:val="28"/>
        </w:rPr>
      </w:pPr>
      <w:r>
        <w:rPr>
          <w:sz w:val="28"/>
          <w:szCs w:val="28"/>
        </w:rPr>
        <w:t>27.04.01 Стандартизация и метрология</w:t>
      </w:r>
    </w:p>
    <w:p w:rsidR="00147A29" w:rsidRDefault="00147A29">
      <w:pPr>
        <w:pStyle w:val="af"/>
        <w:jc w:val="center"/>
        <w:rPr>
          <w:sz w:val="28"/>
          <w:szCs w:val="28"/>
        </w:rPr>
      </w:pPr>
      <w:r>
        <w:rPr>
          <w:sz w:val="28"/>
          <w:szCs w:val="28"/>
        </w:rPr>
        <w:t>27.04.02 Управление качеством</w:t>
      </w:r>
    </w:p>
    <w:p w:rsidR="00147A29" w:rsidRDefault="00147A29">
      <w:pPr>
        <w:pStyle w:val="af"/>
        <w:jc w:val="center"/>
        <w:rPr>
          <w:sz w:val="28"/>
          <w:szCs w:val="28"/>
        </w:rPr>
      </w:pPr>
    </w:p>
    <w:p w:rsidR="00147A29" w:rsidRDefault="00147A29">
      <w:pPr>
        <w:pStyle w:val="af"/>
        <w:tabs>
          <w:tab w:val="left" w:pos="2010"/>
        </w:tabs>
        <w:rPr>
          <w:sz w:val="28"/>
          <w:szCs w:val="28"/>
        </w:rPr>
      </w:pPr>
      <w:r>
        <w:rPr>
          <w:sz w:val="28"/>
          <w:szCs w:val="28"/>
        </w:rPr>
        <w:tab/>
      </w:r>
    </w:p>
    <w:p w:rsidR="00147A29" w:rsidRDefault="00147A29">
      <w:pPr>
        <w:pStyle w:val="af"/>
        <w:tabs>
          <w:tab w:val="left" w:pos="2360"/>
        </w:tabs>
        <w:jc w:val="center"/>
        <w:rPr>
          <w:sz w:val="28"/>
          <w:szCs w:val="28"/>
        </w:rPr>
      </w:pPr>
      <w:r>
        <w:rPr>
          <w:sz w:val="28"/>
          <w:szCs w:val="28"/>
        </w:rPr>
        <w:t>Вариант 1</w:t>
      </w:r>
    </w:p>
    <w:p w:rsidR="00147A29" w:rsidRDefault="00147A29">
      <w:pPr>
        <w:pStyle w:val="af"/>
        <w:rPr>
          <w:sz w:val="28"/>
          <w:szCs w:val="28"/>
        </w:rPr>
      </w:pPr>
    </w:p>
    <w:p w:rsidR="00147A29" w:rsidRDefault="00147A29">
      <w:pPr>
        <w:pStyle w:val="af"/>
        <w:jc w:val="center"/>
        <w:rPr>
          <w:sz w:val="28"/>
          <w:szCs w:val="28"/>
        </w:rPr>
      </w:pPr>
    </w:p>
    <w:p w:rsidR="00147A29" w:rsidRDefault="00147A29">
      <w:pPr>
        <w:pStyle w:val="af"/>
        <w:jc w:val="center"/>
        <w:rPr>
          <w:sz w:val="28"/>
          <w:szCs w:val="28"/>
        </w:rPr>
      </w:pPr>
    </w:p>
    <w:p w:rsidR="00147A29" w:rsidRDefault="00147A29">
      <w:pPr>
        <w:pStyle w:val="af"/>
        <w:jc w:val="center"/>
        <w:rPr>
          <w:sz w:val="28"/>
          <w:szCs w:val="28"/>
        </w:rPr>
      </w:pPr>
    </w:p>
    <w:p w:rsidR="00147A29" w:rsidRDefault="00147A29">
      <w:pPr>
        <w:pStyle w:val="af"/>
        <w:jc w:val="center"/>
        <w:rPr>
          <w:sz w:val="28"/>
          <w:szCs w:val="28"/>
        </w:rPr>
      </w:pPr>
    </w:p>
    <w:p w:rsidR="00147A29" w:rsidRDefault="00147A29">
      <w:pPr>
        <w:pStyle w:val="af"/>
        <w:jc w:val="center"/>
        <w:rPr>
          <w:sz w:val="28"/>
          <w:szCs w:val="28"/>
        </w:rPr>
      </w:pPr>
    </w:p>
    <w:p w:rsidR="00147A29" w:rsidRDefault="00147A29">
      <w:pPr>
        <w:pStyle w:val="af"/>
        <w:jc w:val="center"/>
        <w:rPr>
          <w:sz w:val="28"/>
          <w:szCs w:val="28"/>
        </w:rPr>
      </w:pPr>
    </w:p>
    <w:p w:rsidR="00147A29" w:rsidRDefault="00147A29">
      <w:pPr>
        <w:pStyle w:val="af"/>
        <w:jc w:val="center"/>
        <w:rPr>
          <w:sz w:val="28"/>
          <w:szCs w:val="28"/>
        </w:rPr>
      </w:pPr>
    </w:p>
    <w:p w:rsidR="00147A29" w:rsidRDefault="00147A29">
      <w:pPr>
        <w:pStyle w:val="af"/>
        <w:jc w:val="center"/>
        <w:rPr>
          <w:sz w:val="28"/>
          <w:szCs w:val="28"/>
        </w:rPr>
      </w:pPr>
    </w:p>
    <w:p w:rsidR="00147A29" w:rsidRDefault="00147A29">
      <w:pPr>
        <w:pStyle w:val="af"/>
        <w:jc w:val="center"/>
        <w:rPr>
          <w:sz w:val="28"/>
          <w:szCs w:val="28"/>
        </w:rPr>
      </w:pPr>
      <w:r>
        <w:rPr>
          <w:sz w:val="28"/>
          <w:szCs w:val="28"/>
        </w:rPr>
        <w:t>Ростов-на-Дону</w:t>
      </w:r>
    </w:p>
    <w:p w:rsidR="00147A29" w:rsidRDefault="00147A29">
      <w:pPr>
        <w:pStyle w:val="af"/>
        <w:jc w:val="center"/>
        <w:rPr>
          <w:sz w:val="28"/>
          <w:szCs w:val="28"/>
        </w:rPr>
      </w:pPr>
      <w:r>
        <w:rPr>
          <w:sz w:val="28"/>
          <w:szCs w:val="28"/>
        </w:rPr>
        <w:t>2017</w:t>
      </w:r>
    </w:p>
    <w:p w:rsidR="00147A29" w:rsidRDefault="00147A29">
      <w:pPr>
        <w:pStyle w:val="af"/>
        <w:jc w:val="center"/>
        <w:rPr>
          <w:sz w:val="28"/>
          <w:szCs w:val="28"/>
        </w:rPr>
      </w:pPr>
    </w:p>
    <w:p w:rsidR="00147A29" w:rsidRDefault="00147A29">
      <w:pPr>
        <w:pStyle w:val="ad"/>
        <w:tabs>
          <w:tab w:val="clear" w:pos="4677"/>
          <w:tab w:val="clear" w:pos="9355"/>
          <w:tab w:val="left" w:pos="690"/>
        </w:tabs>
        <w:ind w:right="616"/>
        <w:jc w:val="both"/>
        <w:rPr>
          <w:rFonts w:ascii="Times New Roman" w:hAnsi="Times New Roman" w:cs="Times New Roman"/>
        </w:rPr>
      </w:pPr>
    </w:p>
    <w:p w:rsidR="00147A29" w:rsidRDefault="00147A29">
      <w:pPr>
        <w:pStyle w:val="ad"/>
        <w:tabs>
          <w:tab w:val="clear" w:pos="4677"/>
          <w:tab w:val="clear" w:pos="9355"/>
          <w:tab w:val="left" w:pos="370"/>
          <w:tab w:val="center" w:pos="4369"/>
        </w:tabs>
        <w:ind w:right="616"/>
        <w:jc w:val="both"/>
        <w:rPr>
          <w:rFonts w:ascii="Times New Roman" w:hAnsi="Times New Roman" w:cs="Times New Roman"/>
          <w:b/>
          <w:bCs/>
          <w:sz w:val="28"/>
          <w:szCs w:val="28"/>
        </w:rPr>
      </w:pPr>
      <w:r>
        <w:rPr>
          <w:rFonts w:ascii="Times New Roman" w:hAnsi="Times New Roman" w:cs="Times New Roman"/>
          <w:b/>
          <w:bCs/>
          <w:sz w:val="28"/>
          <w:szCs w:val="28"/>
        </w:rPr>
        <w:t>Составитель: доцент Марченко С.Е., преподаватель Колесникова О.П., преподаватель Чобанянц С.Г.</w:t>
      </w:r>
    </w:p>
    <w:p w:rsidR="00147A29" w:rsidRDefault="00147A29">
      <w:pPr>
        <w:pStyle w:val="ad"/>
        <w:tabs>
          <w:tab w:val="clear" w:pos="4677"/>
          <w:tab w:val="clear" w:pos="9355"/>
          <w:tab w:val="left" w:pos="370"/>
          <w:tab w:val="center" w:pos="4369"/>
        </w:tabs>
        <w:ind w:right="616"/>
        <w:jc w:val="both"/>
        <w:rPr>
          <w:rFonts w:ascii="Times New Roman" w:hAnsi="Times New Roman" w:cs="Times New Roman"/>
          <w:b/>
          <w:bCs/>
          <w:sz w:val="28"/>
          <w:szCs w:val="28"/>
        </w:rPr>
      </w:pPr>
    </w:p>
    <w:p w:rsidR="00147A29" w:rsidRDefault="00147A29">
      <w:pPr>
        <w:spacing w:after="0" w:line="240" w:lineRule="auto"/>
        <w:ind w:right="616"/>
        <w:jc w:val="both"/>
        <w:rPr>
          <w:rFonts w:ascii="Times New Roman" w:hAnsi="Times New Roman" w:cs="Times New Roman"/>
          <w:b/>
          <w:bCs/>
          <w:i/>
          <w:iCs/>
          <w:sz w:val="28"/>
          <w:szCs w:val="28"/>
        </w:rPr>
      </w:pPr>
      <w:r>
        <w:rPr>
          <w:b/>
          <w:bCs/>
          <w:i/>
          <w:iCs/>
          <w:sz w:val="28"/>
          <w:szCs w:val="28"/>
        </w:rPr>
        <w:t xml:space="preserve">               </w:t>
      </w:r>
      <w:r>
        <w:rPr>
          <w:rFonts w:ascii="Times New Roman" w:hAnsi="Times New Roman" w:cs="Times New Roman"/>
          <w:b/>
          <w:bCs/>
          <w:i/>
          <w:iCs/>
          <w:sz w:val="28"/>
          <w:szCs w:val="28"/>
        </w:rPr>
        <w:t>Общие указания к выполнению контрольных работ:</w:t>
      </w:r>
    </w:p>
    <w:p w:rsidR="00147A29" w:rsidRDefault="00147A29">
      <w:pPr>
        <w:spacing w:after="0" w:line="240" w:lineRule="auto"/>
        <w:ind w:right="616"/>
        <w:jc w:val="both"/>
        <w:rPr>
          <w:rFonts w:ascii="Times New Roman" w:hAnsi="Times New Roman" w:cs="Times New Roman"/>
          <w:sz w:val="28"/>
          <w:szCs w:val="28"/>
        </w:rPr>
      </w:pPr>
      <w:r>
        <w:rPr>
          <w:rFonts w:ascii="Times New Roman" w:hAnsi="Times New Roman" w:cs="Times New Roman"/>
          <w:sz w:val="28"/>
          <w:szCs w:val="28"/>
        </w:rPr>
        <w:t>1. Контрольная работа выполняется в отдельной тетради.</w:t>
      </w:r>
    </w:p>
    <w:p w:rsidR="00147A29" w:rsidRDefault="00147A29">
      <w:pPr>
        <w:spacing w:after="0" w:line="240" w:lineRule="auto"/>
        <w:ind w:right="616"/>
        <w:jc w:val="both"/>
        <w:rPr>
          <w:rFonts w:ascii="Times New Roman" w:hAnsi="Times New Roman" w:cs="Times New Roman"/>
          <w:sz w:val="28"/>
          <w:szCs w:val="28"/>
        </w:rPr>
      </w:pPr>
      <w:r>
        <w:rPr>
          <w:rFonts w:ascii="Times New Roman" w:hAnsi="Times New Roman" w:cs="Times New Roman"/>
          <w:sz w:val="28"/>
          <w:szCs w:val="28"/>
        </w:rPr>
        <w:t>2.На титульном листе укажите Ф.И.О., адрес проживания, группу,  номер и вариант контрольной работы.</w:t>
      </w:r>
    </w:p>
    <w:p w:rsidR="00147A29" w:rsidRDefault="00147A29">
      <w:pPr>
        <w:pStyle w:val="ad"/>
        <w:tabs>
          <w:tab w:val="clear" w:pos="4677"/>
          <w:tab w:val="clear" w:pos="9355"/>
          <w:tab w:val="left" w:pos="370"/>
          <w:tab w:val="center" w:pos="4369"/>
        </w:tabs>
        <w:ind w:right="616"/>
        <w:jc w:val="both"/>
        <w:rPr>
          <w:rFonts w:ascii="Times New Roman" w:hAnsi="Times New Roman" w:cs="Times New Roman"/>
          <w:sz w:val="28"/>
          <w:szCs w:val="28"/>
        </w:rPr>
      </w:pPr>
      <w:r>
        <w:rPr>
          <w:rFonts w:ascii="Times New Roman" w:hAnsi="Times New Roman" w:cs="Times New Roman"/>
          <w:sz w:val="28"/>
          <w:szCs w:val="28"/>
        </w:rPr>
        <w:t>3. Контрольная работа выполняется в отдельной тетради.</w:t>
      </w:r>
    </w:p>
    <w:p w:rsidR="00147A29" w:rsidRDefault="00147A29">
      <w:pPr>
        <w:pStyle w:val="ad"/>
        <w:tabs>
          <w:tab w:val="clear" w:pos="4677"/>
          <w:tab w:val="clear" w:pos="9355"/>
          <w:tab w:val="left" w:pos="370"/>
          <w:tab w:val="center" w:pos="4369"/>
        </w:tabs>
        <w:ind w:right="616"/>
        <w:jc w:val="both"/>
        <w:rPr>
          <w:rFonts w:ascii="Times New Roman" w:hAnsi="Times New Roman" w:cs="Times New Roman"/>
          <w:sz w:val="28"/>
          <w:szCs w:val="28"/>
        </w:rPr>
      </w:pPr>
      <w:r>
        <w:rPr>
          <w:rFonts w:ascii="Times New Roman" w:hAnsi="Times New Roman" w:cs="Times New Roman"/>
          <w:sz w:val="28"/>
          <w:szCs w:val="28"/>
        </w:rPr>
        <w:t>4. Написать № задания и его формулировку.</w:t>
      </w:r>
    </w:p>
    <w:p w:rsidR="00147A29" w:rsidRDefault="00147A29">
      <w:pPr>
        <w:pStyle w:val="ad"/>
        <w:tabs>
          <w:tab w:val="clear" w:pos="4677"/>
          <w:tab w:val="clear" w:pos="9355"/>
          <w:tab w:val="left" w:pos="370"/>
          <w:tab w:val="center" w:pos="4369"/>
        </w:tabs>
        <w:ind w:right="616"/>
        <w:jc w:val="both"/>
        <w:rPr>
          <w:rFonts w:ascii="Times New Roman" w:hAnsi="Times New Roman" w:cs="Times New Roman"/>
          <w:sz w:val="28"/>
          <w:szCs w:val="28"/>
        </w:rPr>
      </w:pPr>
      <w:r>
        <w:rPr>
          <w:rFonts w:ascii="Times New Roman" w:hAnsi="Times New Roman" w:cs="Times New Roman"/>
          <w:sz w:val="28"/>
          <w:szCs w:val="28"/>
        </w:rPr>
        <w:t>5. Следует оставлять поля и соблюдать достаточный интервал между строчками.</w:t>
      </w:r>
    </w:p>
    <w:p w:rsidR="00147A29" w:rsidRDefault="00147A29">
      <w:pPr>
        <w:pStyle w:val="ad"/>
        <w:tabs>
          <w:tab w:val="clear" w:pos="4677"/>
          <w:tab w:val="clear" w:pos="9355"/>
          <w:tab w:val="left" w:pos="370"/>
          <w:tab w:val="center" w:pos="4369"/>
        </w:tabs>
        <w:ind w:right="616"/>
        <w:jc w:val="both"/>
        <w:rPr>
          <w:rFonts w:ascii="Times New Roman" w:hAnsi="Times New Roman" w:cs="Times New Roman"/>
          <w:sz w:val="28"/>
          <w:szCs w:val="28"/>
        </w:rPr>
      </w:pPr>
    </w:p>
    <w:p w:rsidR="00147A29" w:rsidRDefault="00147A29">
      <w:pPr>
        <w:pStyle w:val="ad"/>
        <w:tabs>
          <w:tab w:val="clear" w:pos="4677"/>
          <w:tab w:val="clear" w:pos="9355"/>
          <w:tab w:val="left" w:pos="370"/>
          <w:tab w:val="center" w:pos="4369"/>
        </w:tabs>
        <w:ind w:right="616"/>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Контрольное задание </w:t>
      </w:r>
    </w:p>
    <w:p w:rsidR="00147A29" w:rsidRDefault="00147A29">
      <w:pPr>
        <w:pStyle w:val="ad"/>
        <w:tabs>
          <w:tab w:val="clear" w:pos="4677"/>
          <w:tab w:val="clear" w:pos="9355"/>
          <w:tab w:val="left" w:pos="370"/>
          <w:tab w:val="center" w:pos="4369"/>
        </w:tabs>
        <w:ind w:right="616"/>
        <w:jc w:val="both"/>
        <w:rPr>
          <w:rFonts w:ascii="Times New Roman" w:hAnsi="Times New Roman" w:cs="Times New Roman"/>
          <w:sz w:val="28"/>
          <w:szCs w:val="28"/>
        </w:rPr>
      </w:pPr>
    </w:p>
    <w:p w:rsidR="00147A29" w:rsidRDefault="00147A29">
      <w:pPr>
        <w:pStyle w:val="ad"/>
        <w:tabs>
          <w:tab w:val="clear" w:pos="4677"/>
          <w:tab w:val="clear" w:pos="9355"/>
          <w:tab w:val="left" w:pos="180"/>
          <w:tab w:val="left" w:pos="360"/>
          <w:tab w:val="center" w:pos="4369"/>
          <w:tab w:val="left" w:pos="9000"/>
        </w:tabs>
        <w:ind w:right="71"/>
        <w:jc w:val="both"/>
        <w:rPr>
          <w:rFonts w:ascii="Times New Roman" w:hAnsi="Times New Roman" w:cs="Times New Roman"/>
          <w:sz w:val="28"/>
          <w:szCs w:val="28"/>
        </w:rPr>
      </w:pPr>
      <w:r>
        <w:rPr>
          <w:rFonts w:ascii="Times New Roman" w:hAnsi="Times New Roman" w:cs="Times New Roman"/>
          <w:sz w:val="28"/>
          <w:szCs w:val="28"/>
        </w:rPr>
        <w:t xml:space="preserve">        Для выполнения контрольного задания необходимо усвоить следующие грамматические разделы по учебнику немецкого языка Н.Н. Богдановой:</w:t>
      </w:r>
    </w:p>
    <w:p w:rsidR="00147A29" w:rsidRDefault="00147A29">
      <w:pPr>
        <w:pStyle w:val="ad"/>
        <w:numPr>
          <w:ilvl w:val="0"/>
          <w:numId w:val="1"/>
        </w:numPr>
        <w:tabs>
          <w:tab w:val="clear" w:pos="4677"/>
          <w:tab w:val="clear" w:pos="9355"/>
          <w:tab w:val="center" w:pos="4369"/>
        </w:tabs>
        <w:ind w:right="616"/>
        <w:rPr>
          <w:rFonts w:ascii="Times New Roman" w:hAnsi="Times New Roman" w:cs="Times New Roman"/>
          <w:sz w:val="28"/>
          <w:szCs w:val="28"/>
        </w:rPr>
      </w:pPr>
      <w:r>
        <w:rPr>
          <w:rFonts w:ascii="Times New Roman" w:hAnsi="Times New Roman" w:cs="Times New Roman"/>
          <w:sz w:val="28"/>
          <w:szCs w:val="28"/>
        </w:rPr>
        <w:t>Результативный пассив (стр.299)</w:t>
      </w:r>
    </w:p>
    <w:p w:rsidR="00147A29" w:rsidRDefault="00147A29">
      <w:pPr>
        <w:pStyle w:val="ad"/>
        <w:numPr>
          <w:ilvl w:val="0"/>
          <w:numId w:val="1"/>
        </w:numPr>
        <w:tabs>
          <w:tab w:val="clear" w:pos="4677"/>
          <w:tab w:val="clear" w:pos="9355"/>
          <w:tab w:val="center" w:pos="4369"/>
        </w:tabs>
        <w:ind w:right="616"/>
        <w:rPr>
          <w:rFonts w:ascii="Times New Roman" w:hAnsi="Times New Roman" w:cs="Times New Roman"/>
          <w:sz w:val="28"/>
          <w:szCs w:val="28"/>
        </w:rPr>
      </w:pPr>
      <w:r>
        <w:rPr>
          <w:rFonts w:ascii="Times New Roman" w:hAnsi="Times New Roman" w:cs="Times New Roman"/>
          <w:sz w:val="28"/>
          <w:szCs w:val="28"/>
        </w:rPr>
        <w:t>Склонение прилагательных (стр.318-320)</w:t>
      </w:r>
    </w:p>
    <w:p w:rsidR="00147A29" w:rsidRDefault="00147A29">
      <w:pPr>
        <w:pStyle w:val="ad"/>
        <w:numPr>
          <w:ilvl w:val="0"/>
          <w:numId w:val="1"/>
        </w:numPr>
        <w:tabs>
          <w:tab w:val="clear" w:pos="4677"/>
          <w:tab w:val="clear" w:pos="9355"/>
          <w:tab w:val="center" w:pos="4369"/>
        </w:tabs>
        <w:ind w:right="616"/>
        <w:rPr>
          <w:rFonts w:ascii="Times New Roman" w:hAnsi="Times New Roman" w:cs="Times New Roman"/>
          <w:sz w:val="28"/>
          <w:szCs w:val="28"/>
        </w:rPr>
      </w:pPr>
      <w:r>
        <w:rPr>
          <w:rFonts w:ascii="Times New Roman" w:hAnsi="Times New Roman" w:cs="Times New Roman"/>
          <w:sz w:val="28"/>
          <w:szCs w:val="28"/>
        </w:rPr>
        <w:t>Конструкции «haben + zu + Infinitiv», «sein + zu + Infinitiv», «sich lassen + Infinitiv»            (стр. 325-326)</w:t>
      </w:r>
    </w:p>
    <w:p w:rsidR="00147A29" w:rsidRDefault="00147A29">
      <w:pPr>
        <w:pStyle w:val="ad"/>
        <w:numPr>
          <w:ilvl w:val="0"/>
          <w:numId w:val="1"/>
        </w:numPr>
        <w:tabs>
          <w:tab w:val="clear" w:pos="4677"/>
          <w:tab w:val="clear" w:pos="9355"/>
          <w:tab w:val="center" w:pos="4369"/>
        </w:tabs>
        <w:ind w:right="616"/>
        <w:rPr>
          <w:rFonts w:ascii="Times New Roman" w:hAnsi="Times New Roman" w:cs="Times New Roman"/>
          <w:sz w:val="28"/>
          <w:szCs w:val="28"/>
        </w:rPr>
      </w:pPr>
      <w:r>
        <w:rPr>
          <w:rFonts w:ascii="Times New Roman" w:hAnsi="Times New Roman" w:cs="Times New Roman"/>
          <w:sz w:val="28"/>
          <w:szCs w:val="28"/>
        </w:rPr>
        <w:t>Причастие</w:t>
      </w:r>
    </w:p>
    <w:p w:rsidR="00147A29" w:rsidRDefault="00147A29">
      <w:pPr>
        <w:pStyle w:val="ad"/>
        <w:tabs>
          <w:tab w:val="clear" w:pos="4677"/>
          <w:tab w:val="clear" w:pos="9355"/>
          <w:tab w:val="left" w:pos="180"/>
          <w:tab w:val="left" w:pos="360"/>
          <w:tab w:val="left" w:pos="720"/>
          <w:tab w:val="center" w:pos="4369"/>
        </w:tabs>
        <w:ind w:left="720" w:right="616"/>
        <w:rPr>
          <w:rFonts w:ascii="Times New Roman" w:hAnsi="Times New Roman" w:cs="Times New Roman"/>
          <w:sz w:val="28"/>
          <w:szCs w:val="28"/>
        </w:rPr>
      </w:pPr>
      <w:r>
        <w:rPr>
          <w:rFonts w:ascii="Times New Roman" w:hAnsi="Times New Roman" w:cs="Times New Roman"/>
          <w:sz w:val="28"/>
          <w:szCs w:val="28"/>
        </w:rPr>
        <w:t>а.    Образование Partizip I и Partizip II (стр. 320)</w:t>
      </w:r>
    </w:p>
    <w:p w:rsidR="00147A29" w:rsidRDefault="00147A29">
      <w:pPr>
        <w:pStyle w:val="ad"/>
        <w:tabs>
          <w:tab w:val="clear" w:pos="4677"/>
          <w:tab w:val="clear" w:pos="9355"/>
          <w:tab w:val="left" w:pos="180"/>
          <w:tab w:val="left" w:pos="360"/>
          <w:tab w:val="left" w:pos="720"/>
          <w:tab w:val="center" w:pos="4369"/>
        </w:tabs>
        <w:ind w:left="720" w:right="616"/>
        <w:rPr>
          <w:rFonts w:ascii="Times New Roman" w:hAnsi="Times New Roman" w:cs="Times New Roman"/>
          <w:sz w:val="28"/>
          <w:szCs w:val="28"/>
        </w:rPr>
      </w:pPr>
      <w:r>
        <w:rPr>
          <w:rFonts w:ascii="Times New Roman" w:hAnsi="Times New Roman" w:cs="Times New Roman"/>
          <w:sz w:val="28"/>
          <w:szCs w:val="28"/>
        </w:rPr>
        <w:t>b.    Значение  и употребление Partizip I (стр.321)</w:t>
      </w:r>
    </w:p>
    <w:p w:rsidR="00147A29" w:rsidRDefault="00147A29">
      <w:pPr>
        <w:pStyle w:val="ad"/>
        <w:tabs>
          <w:tab w:val="clear" w:pos="4677"/>
          <w:tab w:val="clear" w:pos="9355"/>
          <w:tab w:val="left" w:pos="180"/>
          <w:tab w:val="left" w:pos="360"/>
          <w:tab w:val="left" w:pos="720"/>
          <w:tab w:val="center" w:pos="4369"/>
        </w:tabs>
        <w:ind w:left="720" w:right="616"/>
        <w:rPr>
          <w:rFonts w:ascii="Times New Roman" w:hAnsi="Times New Roman" w:cs="Times New Roman"/>
          <w:sz w:val="28"/>
          <w:szCs w:val="28"/>
        </w:rPr>
      </w:pPr>
      <w:r>
        <w:rPr>
          <w:rFonts w:ascii="Times New Roman" w:hAnsi="Times New Roman" w:cs="Times New Roman"/>
          <w:sz w:val="28"/>
          <w:szCs w:val="28"/>
        </w:rPr>
        <w:t>c.    Значение  и употребление Partizip II (стр.322)</w:t>
      </w:r>
    </w:p>
    <w:p w:rsidR="00147A29" w:rsidRDefault="00147A29">
      <w:pPr>
        <w:pStyle w:val="ad"/>
        <w:tabs>
          <w:tab w:val="clear" w:pos="4677"/>
          <w:tab w:val="clear" w:pos="9355"/>
          <w:tab w:val="left" w:pos="180"/>
          <w:tab w:val="left" w:pos="360"/>
          <w:tab w:val="left" w:pos="720"/>
          <w:tab w:val="center" w:pos="4369"/>
        </w:tabs>
        <w:ind w:left="720" w:right="616"/>
        <w:rPr>
          <w:rFonts w:ascii="Times New Roman" w:hAnsi="Times New Roman" w:cs="Times New Roman"/>
          <w:sz w:val="28"/>
          <w:szCs w:val="28"/>
        </w:rPr>
      </w:pPr>
      <w:r>
        <w:rPr>
          <w:rFonts w:ascii="Times New Roman" w:hAnsi="Times New Roman" w:cs="Times New Roman"/>
          <w:sz w:val="28"/>
          <w:szCs w:val="28"/>
        </w:rPr>
        <w:t>d,    Значение  и употребление zu + Partizip I (стр.321)</w:t>
      </w:r>
    </w:p>
    <w:p w:rsidR="00147A29" w:rsidRDefault="00147A29">
      <w:pPr>
        <w:pStyle w:val="ad"/>
        <w:numPr>
          <w:ilvl w:val="0"/>
          <w:numId w:val="1"/>
        </w:numPr>
        <w:tabs>
          <w:tab w:val="clear" w:pos="4677"/>
          <w:tab w:val="clear" w:pos="9355"/>
          <w:tab w:val="center" w:pos="4369"/>
        </w:tabs>
        <w:ind w:right="616"/>
        <w:rPr>
          <w:rFonts w:ascii="Times New Roman" w:hAnsi="Times New Roman" w:cs="Times New Roman"/>
          <w:sz w:val="28"/>
          <w:szCs w:val="28"/>
        </w:rPr>
      </w:pPr>
      <w:r>
        <w:rPr>
          <w:rFonts w:ascii="Times New Roman" w:hAnsi="Times New Roman" w:cs="Times New Roman"/>
          <w:sz w:val="28"/>
          <w:szCs w:val="28"/>
        </w:rPr>
        <w:t>Придаточные предложения образа действия (Modalsätze) стр. 331-332</w:t>
      </w:r>
    </w:p>
    <w:p w:rsidR="00147A29" w:rsidRDefault="00147A29">
      <w:pPr>
        <w:pStyle w:val="ad"/>
        <w:numPr>
          <w:ilvl w:val="0"/>
          <w:numId w:val="1"/>
        </w:numPr>
        <w:tabs>
          <w:tab w:val="clear" w:pos="4677"/>
          <w:tab w:val="clear" w:pos="9355"/>
          <w:tab w:val="center" w:pos="4369"/>
        </w:tabs>
        <w:ind w:right="616"/>
        <w:rPr>
          <w:rFonts w:ascii="Times New Roman" w:hAnsi="Times New Roman" w:cs="Times New Roman"/>
          <w:sz w:val="28"/>
          <w:szCs w:val="28"/>
        </w:rPr>
      </w:pPr>
      <w:r>
        <w:rPr>
          <w:rFonts w:ascii="Times New Roman" w:hAnsi="Times New Roman" w:cs="Times New Roman"/>
          <w:sz w:val="28"/>
          <w:szCs w:val="28"/>
        </w:rPr>
        <w:t>Условные придаточные предложения (Bedingungssätze Konditionalsätze) стр.333</w:t>
      </w:r>
    </w:p>
    <w:p w:rsidR="00147A29" w:rsidRDefault="00147A29">
      <w:pPr>
        <w:pStyle w:val="ad"/>
        <w:numPr>
          <w:ilvl w:val="0"/>
          <w:numId w:val="1"/>
        </w:numPr>
        <w:tabs>
          <w:tab w:val="clear" w:pos="4677"/>
          <w:tab w:val="clear" w:pos="9355"/>
          <w:tab w:val="center" w:pos="4369"/>
        </w:tabs>
        <w:ind w:right="616"/>
        <w:rPr>
          <w:rFonts w:ascii="Times New Roman" w:hAnsi="Times New Roman" w:cs="Times New Roman"/>
          <w:sz w:val="28"/>
          <w:szCs w:val="28"/>
        </w:rPr>
      </w:pPr>
      <w:r>
        <w:rPr>
          <w:rFonts w:ascii="Times New Roman" w:hAnsi="Times New Roman" w:cs="Times New Roman"/>
          <w:sz w:val="28"/>
          <w:szCs w:val="28"/>
        </w:rPr>
        <w:t>Уступительные придаточные предложения (Konzessivsätze) стр.333</w:t>
      </w:r>
    </w:p>
    <w:p w:rsidR="00147A29" w:rsidRDefault="00147A29">
      <w:pPr>
        <w:pStyle w:val="ad"/>
        <w:tabs>
          <w:tab w:val="clear" w:pos="4677"/>
          <w:tab w:val="clear" w:pos="9355"/>
          <w:tab w:val="left" w:pos="180"/>
          <w:tab w:val="left" w:pos="360"/>
          <w:tab w:val="center" w:pos="4369"/>
        </w:tabs>
        <w:ind w:right="71" w:firstLine="360"/>
        <w:jc w:val="both"/>
        <w:rPr>
          <w:rFonts w:ascii="Times New Roman" w:hAnsi="Times New Roman" w:cs="Times New Roman"/>
          <w:sz w:val="28"/>
          <w:szCs w:val="28"/>
        </w:rPr>
      </w:pPr>
      <w:r>
        <w:rPr>
          <w:rFonts w:ascii="Times New Roman" w:hAnsi="Times New Roman" w:cs="Times New Roman"/>
          <w:sz w:val="28"/>
          <w:szCs w:val="28"/>
        </w:rPr>
        <w:t xml:space="preserve">После проработки данного материала выполните Ваш вариант контрольного задания. </w:t>
      </w:r>
    </w:p>
    <w:p w:rsidR="00147A29" w:rsidRDefault="00147A29">
      <w:pPr>
        <w:pStyle w:val="ad"/>
        <w:tabs>
          <w:tab w:val="clear" w:pos="4677"/>
          <w:tab w:val="clear" w:pos="9355"/>
          <w:tab w:val="left" w:pos="180"/>
          <w:tab w:val="left" w:pos="360"/>
          <w:tab w:val="center" w:pos="4369"/>
        </w:tabs>
        <w:ind w:right="616" w:firstLine="360"/>
        <w:jc w:val="both"/>
        <w:rPr>
          <w:rFonts w:ascii="Times New Roman" w:hAnsi="Times New Roman" w:cs="Times New Roman"/>
          <w:sz w:val="28"/>
          <w:szCs w:val="28"/>
        </w:rPr>
      </w:pPr>
      <w:r>
        <w:rPr>
          <w:rFonts w:ascii="Times New Roman" w:hAnsi="Times New Roman" w:cs="Times New Roman"/>
          <w:sz w:val="28"/>
          <w:szCs w:val="28"/>
        </w:rPr>
        <w:t xml:space="preserve">Студенты, шифр (т.е. номер зачетных книжек) которых оканчивается цифрами </w:t>
      </w:r>
    </w:p>
    <w:p w:rsidR="00147A29" w:rsidRDefault="00147A29">
      <w:pPr>
        <w:pStyle w:val="ad"/>
        <w:tabs>
          <w:tab w:val="clear" w:pos="4677"/>
          <w:tab w:val="clear" w:pos="9355"/>
          <w:tab w:val="left" w:pos="180"/>
          <w:tab w:val="left" w:pos="360"/>
          <w:tab w:val="center" w:pos="4369"/>
        </w:tabs>
        <w:ind w:right="616" w:firstLine="360"/>
        <w:jc w:val="both"/>
        <w:rPr>
          <w:rFonts w:ascii="Times New Roman" w:hAnsi="Times New Roman" w:cs="Times New Roman"/>
          <w:sz w:val="28"/>
          <w:szCs w:val="28"/>
        </w:rPr>
      </w:pPr>
    </w:p>
    <w:p w:rsidR="00147A29" w:rsidRDefault="00147A29">
      <w:pPr>
        <w:spacing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цифры </w:t>
      </w:r>
      <w:r>
        <w:rPr>
          <w:rFonts w:ascii="Times New Roman" w:hAnsi="Times New Roman" w:cs="Times New Roman"/>
          <w:b/>
          <w:bCs/>
          <w:sz w:val="28"/>
          <w:szCs w:val="28"/>
        </w:rPr>
        <w:t>0-1</w:t>
      </w:r>
      <w:r>
        <w:rPr>
          <w:rFonts w:ascii="Times New Roman" w:hAnsi="Times New Roman" w:cs="Times New Roman"/>
          <w:sz w:val="28"/>
          <w:szCs w:val="28"/>
        </w:rPr>
        <w:t xml:space="preserve"> соответствуют варианту </w:t>
      </w:r>
      <w:r>
        <w:rPr>
          <w:rFonts w:ascii="Times New Roman" w:hAnsi="Times New Roman" w:cs="Times New Roman"/>
          <w:b/>
          <w:bCs/>
          <w:sz w:val="28"/>
          <w:szCs w:val="28"/>
        </w:rPr>
        <w:t>№1,</w:t>
      </w:r>
    </w:p>
    <w:p w:rsidR="00147A29" w:rsidRDefault="00147A29">
      <w:pPr>
        <w:spacing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цифры </w:t>
      </w:r>
      <w:r>
        <w:rPr>
          <w:rFonts w:ascii="Times New Roman" w:hAnsi="Times New Roman" w:cs="Times New Roman"/>
          <w:b/>
          <w:bCs/>
          <w:sz w:val="28"/>
          <w:szCs w:val="28"/>
        </w:rPr>
        <w:t xml:space="preserve">2-3 </w:t>
      </w:r>
      <w:r>
        <w:rPr>
          <w:rFonts w:ascii="Times New Roman" w:hAnsi="Times New Roman" w:cs="Times New Roman"/>
          <w:sz w:val="28"/>
          <w:szCs w:val="28"/>
        </w:rPr>
        <w:t xml:space="preserve">соответствуют варианту </w:t>
      </w:r>
      <w:r>
        <w:rPr>
          <w:rFonts w:ascii="Times New Roman" w:hAnsi="Times New Roman" w:cs="Times New Roman"/>
          <w:b/>
          <w:bCs/>
          <w:sz w:val="28"/>
          <w:szCs w:val="28"/>
        </w:rPr>
        <w:t>№2,</w:t>
      </w:r>
    </w:p>
    <w:p w:rsidR="00147A29" w:rsidRDefault="00147A2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цифры </w:t>
      </w:r>
      <w:r>
        <w:rPr>
          <w:rFonts w:ascii="Times New Roman" w:hAnsi="Times New Roman" w:cs="Times New Roman"/>
          <w:b/>
          <w:bCs/>
          <w:sz w:val="28"/>
          <w:szCs w:val="28"/>
        </w:rPr>
        <w:t>4-5</w:t>
      </w:r>
      <w:r>
        <w:rPr>
          <w:rFonts w:ascii="Times New Roman" w:hAnsi="Times New Roman" w:cs="Times New Roman"/>
          <w:sz w:val="28"/>
          <w:szCs w:val="28"/>
        </w:rPr>
        <w:t xml:space="preserve"> соответствуют варианту </w:t>
      </w:r>
      <w:r>
        <w:rPr>
          <w:rFonts w:ascii="Times New Roman" w:hAnsi="Times New Roman" w:cs="Times New Roman"/>
          <w:b/>
          <w:bCs/>
          <w:sz w:val="28"/>
          <w:szCs w:val="28"/>
        </w:rPr>
        <w:t>№3</w:t>
      </w:r>
      <w:r>
        <w:rPr>
          <w:rFonts w:ascii="Times New Roman" w:hAnsi="Times New Roman" w:cs="Times New Roman"/>
          <w:sz w:val="28"/>
          <w:szCs w:val="28"/>
        </w:rPr>
        <w:t>,</w:t>
      </w:r>
    </w:p>
    <w:p w:rsidR="00147A29" w:rsidRDefault="00147A2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цифры </w:t>
      </w:r>
      <w:r>
        <w:rPr>
          <w:rFonts w:ascii="Times New Roman" w:hAnsi="Times New Roman" w:cs="Times New Roman"/>
          <w:b/>
          <w:bCs/>
          <w:sz w:val="28"/>
          <w:szCs w:val="28"/>
        </w:rPr>
        <w:t>6-7</w:t>
      </w:r>
      <w:r>
        <w:rPr>
          <w:rFonts w:ascii="Times New Roman" w:hAnsi="Times New Roman" w:cs="Times New Roman"/>
          <w:sz w:val="28"/>
          <w:szCs w:val="28"/>
        </w:rPr>
        <w:t xml:space="preserve"> соответствуют варианту </w:t>
      </w:r>
      <w:r>
        <w:rPr>
          <w:rFonts w:ascii="Times New Roman" w:hAnsi="Times New Roman" w:cs="Times New Roman"/>
          <w:b/>
          <w:bCs/>
          <w:sz w:val="28"/>
          <w:szCs w:val="28"/>
        </w:rPr>
        <w:t>№4</w:t>
      </w:r>
      <w:r>
        <w:rPr>
          <w:rFonts w:ascii="Times New Roman" w:hAnsi="Times New Roman" w:cs="Times New Roman"/>
          <w:sz w:val="28"/>
          <w:szCs w:val="28"/>
        </w:rPr>
        <w:t>,</w:t>
      </w:r>
    </w:p>
    <w:p w:rsidR="00147A29" w:rsidRDefault="00147A2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цифры </w:t>
      </w:r>
      <w:r>
        <w:rPr>
          <w:rFonts w:ascii="Times New Roman" w:hAnsi="Times New Roman" w:cs="Times New Roman"/>
          <w:b/>
          <w:bCs/>
          <w:sz w:val="28"/>
          <w:szCs w:val="28"/>
        </w:rPr>
        <w:t>8-9</w:t>
      </w:r>
      <w:r>
        <w:rPr>
          <w:rFonts w:ascii="Times New Roman" w:hAnsi="Times New Roman" w:cs="Times New Roman"/>
          <w:sz w:val="28"/>
          <w:szCs w:val="28"/>
        </w:rPr>
        <w:t xml:space="preserve"> соответствуют варианту </w:t>
      </w:r>
      <w:r>
        <w:rPr>
          <w:rFonts w:ascii="Times New Roman" w:hAnsi="Times New Roman" w:cs="Times New Roman"/>
          <w:b/>
          <w:bCs/>
          <w:sz w:val="28"/>
          <w:szCs w:val="28"/>
        </w:rPr>
        <w:t>№5</w:t>
      </w:r>
      <w:r>
        <w:rPr>
          <w:rFonts w:ascii="Times New Roman" w:hAnsi="Times New Roman" w:cs="Times New Roman"/>
          <w:sz w:val="28"/>
          <w:szCs w:val="28"/>
        </w:rPr>
        <w:t>.</w:t>
      </w:r>
    </w:p>
    <w:p w:rsidR="00147A29" w:rsidRDefault="00147A29">
      <w:pPr>
        <w:shd w:val="clear" w:color="auto" w:fill="FFFFFF"/>
        <w:spacing w:after="0" w:line="240" w:lineRule="auto"/>
        <w:jc w:val="center"/>
        <w:outlineLvl w:val="2"/>
        <w:rPr>
          <w:rFonts w:ascii="Times New Roman" w:hAnsi="Times New Roman" w:cs="Times New Roman"/>
          <w:b/>
          <w:bCs/>
          <w:color w:val="000000"/>
          <w:sz w:val="28"/>
          <w:szCs w:val="28"/>
        </w:rPr>
      </w:pPr>
    </w:p>
    <w:p w:rsidR="00147A29" w:rsidRDefault="00147A29">
      <w:pPr>
        <w:shd w:val="clear" w:color="auto" w:fill="FFFFFF"/>
        <w:spacing w:after="0" w:line="240" w:lineRule="auto"/>
        <w:jc w:val="center"/>
        <w:outlineLvl w:val="2"/>
        <w:rPr>
          <w:rFonts w:ascii="Times New Roman" w:hAnsi="Times New Roman" w:cs="Times New Roman"/>
          <w:b/>
          <w:bCs/>
          <w:color w:val="000000"/>
          <w:sz w:val="28"/>
          <w:szCs w:val="28"/>
        </w:rPr>
      </w:pPr>
      <w:r>
        <w:rPr>
          <w:rFonts w:ascii="Times New Roman" w:hAnsi="Times New Roman" w:cs="Times New Roman"/>
          <w:b/>
          <w:bCs/>
          <w:color w:val="000000"/>
          <w:sz w:val="28"/>
          <w:szCs w:val="28"/>
        </w:rPr>
        <w:t>Контрольная работа для магистров ЗАО (немецкий язык)</w:t>
      </w:r>
    </w:p>
    <w:p w:rsidR="00147A29" w:rsidRDefault="00147A29">
      <w:pPr>
        <w:shd w:val="clear" w:color="auto" w:fill="FFFFFF"/>
        <w:spacing w:after="0" w:line="240" w:lineRule="auto"/>
        <w:jc w:val="center"/>
        <w:outlineLvl w:val="2"/>
        <w:rPr>
          <w:rFonts w:ascii="Times New Roman" w:hAnsi="Times New Roman" w:cs="Times New Roman"/>
          <w:b/>
          <w:bCs/>
          <w:color w:val="000000"/>
          <w:sz w:val="28"/>
          <w:szCs w:val="28"/>
        </w:rPr>
      </w:pPr>
      <w:r>
        <w:rPr>
          <w:rFonts w:ascii="Times New Roman" w:hAnsi="Times New Roman" w:cs="Times New Roman"/>
          <w:b/>
          <w:bCs/>
          <w:color w:val="000000"/>
          <w:sz w:val="28"/>
          <w:szCs w:val="28"/>
        </w:rPr>
        <w:t>Вариант 1</w:t>
      </w:r>
    </w:p>
    <w:p w:rsidR="00147A29" w:rsidRDefault="00147A29">
      <w:pPr>
        <w:pStyle w:val="aa"/>
        <w:numPr>
          <w:ilvl w:val="0"/>
          <w:numId w:val="2"/>
        </w:numPr>
        <w:shd w:val="clear" w:color="auto" w:fill="FFFFFF"/>
        <w:spacing w:after="0" w:line="240" w:lineRule="auto"/>
        <w:ind w:left="0"/>
        <w:rPr>
          <w:rFonts w:ascii="Times New Roman" w:hAnsi="Times New Roman" w:cs="Times New Roman"/>
          <w:b/>
          <w:bCs/>
          <w:color w:val="000000"/>
          <w:sz w:val="28"/>
          <w:szCs w:val="28"/>
        </w:rPr>
      </w:pPr>
      <w:r>
        <w:rPr>
          <w:rFonts w:ascii="Times New Roman" w:hAnsi="Times New Roman" w:cs="Times New Roman"/>
          <w:b/>
          <w:bCs/>
          <w:color w:val="000000"/>
          <w:sz w:val="28"/>
          <w:szCs w:val="28"/>
        </w:rPr>
        <w:t>Грамматические</w:t>
      </w:r>
      <w:r>
        <w:rPr>
          <w:rFonts w:ascii="Times New Roman" w:hAnsi="Times New Roman" w:cs="Times New Roman"/>
          <w:color w:val="000000"/>
          <w:sz w:val="28"/>
          <w:szCs w:val="28"/>
        </w:rPr>
        <w:t> </w:t>
      </w:r>
      <w:r>
        <w:rPr>
          <w:rFonts w:ascii="Times New Roman" w:hAnsi="Times New Roman" w:cs="Times New Roman"/>
          <w:b/>
          <w:bCs/>
          <w:color w:val="000000"/>
          <w:sz w:val="28"/>
          <w:szCs w:val="28"/>
        </w:rPr>
        <w:t>задания по тексту</w:t>
      </w:r>
    </w:p>
    <w:p w:rsidR="00147A29" w:rsidRDefault="00147A29">
      <w:pPr>
        <w:pStyle w:val="aa"/>
        <w:shd w:val="clear" w:color="auto" w:fill="FFFFFF"/>
        <w:spacing w:after="0" w:line="240" w:lineRule="auto"/>
        <w:ind w:left="0"/>
        <w:rPr>
          <w:rFonts w:ascii="Times New Roman" w:hAnsi="Times New Roman" w:cs="Times New Roman"/>
          <w:b/>
          <w:bCs/>
          <w:color w:val="000000"/>
          <w:sz w:val="28"/>
          <w:szCs w:val="28"/>
        </w:rPr>
      </w:pPr>
      <w:r>
        <w:rPr>
          <w:rFonts w:ascii="Times New Roman" w:hAnsi="Times New Roman" w:cs="Times New Roman"/>
          <w:b/>
          <w:bCs/>
          <w:color w:val="000000"/>
          <w:sz w:val="28"/>
          <w:szCs w:val="28"/>
        </w:rPr>
        <w:t>Прочитайте текст №1 и выполните задания к тексту.</w:t>
      </w:r>
    </w:p>
    <w:p w:rsidR="00147A29" w:rsidRDefault="00147A29">
      <w:pPr>
        <w:spacing w:after="0" w:line="240" w:lineRule="auto"/>
        <w:ind w:left="-360"/>
        <w:jc w:val="both"/>
        <w:rPr>
          <w:rFonts w:ascii="Times New Roman" w:hAnsi="Times New Roman" w:cs="Times New Roman"/>
          <w:color w:val="000000"/>
          <w:sz w:val="28"/>
          <w:szCs w:val="28"/>
        </w:rPr>
      </w:pPr>
    </w:p>
    <w:p w:rsidR="00147A29" w:rsidRDefault="00147A29">
      <w:pPr>
        <w:ind w:firstLine="540"/>
        <w:jc w:val="center"/>
        <w:rPr>
          <w:rFonts w:ascii="Times New Roman" w:hAnsi="Times New Roman" w:cs="Times New Roman"/>
          <w:b/>
          <w:bCs/>
          <w:sz w:val="28"/>
          <w:szCs w:val="28"/>
        </w:rPr>
      </w:pPr>
      <w:r>
        <w:rPr>
          <w:rFonts w:ascii="Times New Roman" w:hAnsi="Times New Roman" w:cs="Times New Roman"/>
          <w:b/>
          <w:bCs/>
          <w:sz w:val="28"/>
          <w:szCs w:val="28"/>
        </w:rPr>
        <w:t>Arten von nationalen Standards und ihre Anwendung</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Die Normung, Metrologie und Zertifizierung sind Werkzeuge, um die Qualität der Produkte, Arbeiten und Dienstleistungen. - Ein wichtiger Aspekt für eine facettenreiche Geschäft.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 Das Qualitätsproblem ist für alle Länder relevant, unabhängig von ihrer Laufzeit von der Marktwirtschaft. Um Mitglied der Weltwirtschaft und internationale Wirtschaftsbeziehungen geworden ist notwendig, um die Volkswirtschaft mit den globalen Entwicklungen und Trends zu verbessern.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Die Verzögerung der nationale Standardisierung und Zertifizierung Systeme weitgehend bestimmt die Schwierigkeiten, von inländischen Unternehmen produzieren Kleidungsstück, im heutigen Wettbewerb nicht nur in den Auslandsmärkten, sondern auch zu Hause gegenüber.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Russlands Übergang zu einer Marktwirtschaft setzt neue Bedingungen für die Tätigkeiten der inländischen Unternehmen und Unternehmen der Leichtindustrie. Das Recht der Unternehmen, Unabhängigkeit bedeutet nicht, dass Freizügigkeit in den Entscheidungen und macht zu lernen, zu wissen, und gelten in ihrer Praxis auf der ganzen Welt quot angenommen; Regeln . Die internationale Zusammenarbeit in jeder Richtung und auf jeder Ebene erfordert die Harmonisierung der Vorschriften mit den internationalen und nationalen Vorschriften.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Die Normalisierung, Metrologie und Zertifizierung in der Form, wie sie in der Planwirtschaft war, nicht nur nicht in die neue Umgebung anpassen, sondern auch behindert oder einfach unmöglich machen Russland zu einem zivilisierten Wirtschaftsraum zu integrieren. Besonders auffällig ist, dass beispielsweise die Bedingung für die Teilnahme unseres Landes in der GATT/WTO. </w:t>
      </w:r>
    </w:p>
    <w:p w:rsidR="00147A29" w:rsidRDefault="00147A29">
      <w:pPr>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t>Задание 1. Выпишите из текста № 1 по три предложения с прямым и обратным порядком слов и переведите их. Подчеркните подлежащее и сказуемое.</w:t>
      </w:r>
    </w:p>
    <w:p w:rsidR="00147A29" w:rsidRDefault="00147A29">
      <w:pPr>
        <w:spacing w:after="0" w:line="240" w:lineRule="auto"/>
        <w:ind w:left="-360"/>
        <w:jc w:val="both"/>
        <w:rPr>
          <w:rFonts w:ascii="Times New Roman" w:hAnsi="Times New Roman" w:cs="Times New Roman"/>
          <w:color w:val="000000"/>
          <w:sz w:val="28"/>
          <w:szCs w:val="28"/>
        </w:rPr>
      </w:pPr>
    </w:p>
    <w:p w:rsidR="00147A29" w:rsidRDefault="00147A29">
      <w:pPr>
        <w:spacing w:after="0" w:line="240" w:lineRule="auto"/>
        <w:ind w:left="-360"/>
        <w:jc w:val="both"/>
        <w:rPr>
          <w:rFonts w:ascii="Times New Roman" w:hAnsi="Times New Roman" w:cs="Times New Roman"/>
          <w:sz w:val="28"/>
          <w:szCs w:val="28"/>
        </w:rPr>
      </w:pPr>
      <w:r>
        <w:rPr>
          <w:rFonts w:ascii="Times New Roman" w:hAnsi="Times New Roman" w:cs="Times New Roman"/>
          <w:color w:val="000000"/>
          <w:sz w:val="28"/>
          <w:szCs w:val="28"/>
        </w:rPr>
        <w:tab/>
        <w:t xml:space="preserve">Задание 2. Распределите  все глаголы из текста по двум группам: в первую – с отделяемыми  приставками, во вторую – с неотделяемыми. Подчеркните приставки и переведите глаголы. Поставьте глагол в форму 2-го и 3-го лица </w:t>
      </w:r>
      <w:hyperlink r:id="rId7" w:tooltip="Единственное число" w:history="1">
        <w:r>
          <w:rPr>
            <w:rFonts w:ascii="Times New Roman" w:hAnsi="Times New Roman" w:cs="Times New Roman"/>
            <w:sz w:val="28"/>
            <w:szCs w:val="28"/>
          </w:rPr>
          <w:t>единственного числа</w:t>
        </w:r>
      </w:hyperlink>
      <w:r>
        <w:rPr>
          <w:rFonts w:ascii="Times New Roman" w:hAnsi="Times New Roman" w:cs="Times New Roman"/>
          <w:sz w:val="28"/>
          <w:szCs w:val="28"/>
        </w:rPr>
        <w:t> настоящего времени (Präsens).</w:t>
      </w:r>
    </w:p>
    <w:p w:rsidR="00147A29" w:rsidRDefault="00147A29">
      <w:pPr>
        <w:shd w:val="clear" w:color="auto" w:fill="FFFFFF"/>
        <w:spacing w:after="0" w:line="240" w:lineRule="auto"/>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Образец:</w:t>
      </w:r>
    </w:p>
    <w:p w:rsidR="00147A29" w:rsidRDefault="00147A29">
      <w:pPr>
        <w:shd w:val="clear" w:color="auto" w:fill="FFFFFF"/>
        <w:spacing w:after="0" w:line="240" w:lineRule="auto"/>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 </w:t>
      </w:r>
      <w:r>
        <w:rPr>
          <w:rFonts w:ascii="Times New Roman" w:hAnsi="Times New Roman" w:cs="Times New Roman"/>
          <w:color w:val="000000"/>
          <w:sz w:val="28"/>
          <w:szCs w:val="28"/>
        </w:rPr>
        <w:t>I</w:t>
      </w:r>
      <w:r>
        <w:rPr>
          <w:rFonts w:ascii="Times New Roman" w:hAnsi="Times New Roman" w:cs="Times New Roman"/>
          <w:i/>
          <w:iCs/>
          <w:color w:val="000000"/>
          <w:sz w:val="28"/>
          <w:szCs w:val="28"/>
        </w:rPr>
        <w:t xml:space="preserve"> zurück kehren (возвращаться) – du kehrst zurück - er kehrt zurück</w:t>
      </w:r>
    </w:p>
    <w:p w:rsidR="00147A29" w:rsidRDefault="00147A29">
      <w:pPr>
        <w:shd w:val="clear" w:color="auto" w:fill="FFFFFF"/>
        <w:spacing w:after="0" w:line="240" w:lineRule="auto"/>
        <w:jc w:val="both"/>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II </w:t>
      </w:r>
      <w:r>
        <w:rPr>
          <w:rFonts w:ascii="Times New Roman" w:hAnsi="Times New Roman" w:cs="Times New Roman"/>
          <w:i/>
          <w:iCs/>
          <w:color w:val="000000"/>
          <w:sz w:val="28"/>
          <w:szCs w:val="28"/>
        </w:rPr>
        <w:t>verbunden (связывать) – du verbundest– er verbundet</w:t>
      </w:r>
    </w:p>
    <w:p w:rsidR="00147A29" w:rsidRDefault="00147A29">
      <w:pPr>
        <w:shd w:val="clear" w:color="auto" w:fill="FFFFFF"/>
        <w:spacing w:after="0" w:line="240" w:lineRule="auto"/>
        <w:jc w:val="both"/>
        <w:rPr>
          <w:rFonts w:ascii="Times New Roman" w:hAnsi="Times New Roman" w:cs="Times New Roman"/>
          <w:color w:val="000000"/>
          <w:sz w:val="28"/>
          <w:szCs w:val="28"/>
        </w:rPr>
      </w:pPr>
    </w:p>
    <w:p w:rsidR="00147A29" w:rsidRDefault="00147A29">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Задание 3. Выпишите из текста все сложноподчинённые предложения, определите тип придаточного предложения, подчеркните подлежащие и сказуемые. Переведите предложения.</w:t>
      </w:r>
    </w:p>
    <w:p w:rsidR="00147A29" w:rsidRDefault="00147A29">
      <w:pPr>
        <w:shd w:val="clear" w:color="auto" w:fill="FFFFFF"/>
        <w:spacing w:after="0" w:line="240" w:lineRule="auto"/>
        <w:rPr>
          <w:rFonts w:ascii="Times New Roman" w:hAnsi="Times New Roman" w:cs="Times New Roman"/>
          <w:b/>
          <w:bCs/>
          <w:color w:val="000000"/>
          <w:sz w:val="28"/>
          <w:szCs w:val="28"/>
        </w:rPr>
      </w:pPr>
    </w:p>
    <w:p w:rsidR="00147A29" w:rsidRDefault="00147A29">
      <w:pPr>
        <w:shd w:val="clear" w:color="auto" w:fill="FFFFFF"/>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II.  Лексические задания</w:t>
      </w:r>
    </w:p>
    <w:p w:rsidR="00147A29" w:rsidRDefault="00147A29">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Задание 4. Выпишите из текста № 1 все сложные существительные, разделите их на составляющие и переведите их.</w:t>
      </w:r>
    </w:p>
    <w:p w:rsidR="00147A29" w:rsidRDefault="00147A29">
      <w:pPr>
        <w:shd w:val="clear" w:color="auto" w:fill="FFFFFF"/>
        <w:spacing w:after="0" w:line="240" w:lineRule="auto"/>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Образец: der Bauingenieur (инженер строитель) =der  Bau (строительство) + der Ingenieur (инженер).</w:t>
      </w:r>
    </w:p>
    <w:p w:rsidR="00147A29" w:rsidRDefault="00147A29">
      <w:pPr>
        <w:shd w:val="clear" w:color="auto" w:fill="FFFFFF"/>
        <w:spacing w:after="0" w:line="240" w:lineRule="auto"/>
        <w:rPr>
          <w:rFonts w:ascii="Times New Roman" w:hAnsi="Times New Roman" w:cs="Times New Roman"/>
          <w:color w:val="000000"/>
          <w:sz w:val="28"/>
          <w:szCs w:val="28"/>
        </w:rPr>
      </w:pPr>
    </w:p>
    <w:p w:rsidR="00147A29" w:rsidRDefault="00147A29">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Задание 5. Выпишите из текста 3-5 существительных, от которых можно образовать глаголы и переведите их.</w:t>
      </w:r>
    </w:p>
    <w:p w:rsidR="00147A29" w:rsidRDefault="00147A29">
      <w:pPr>
        <w:shd w:val="clear" w:color="auto" w:fill="FFFFFF"/>
        <w:spacing w:after="0" w:line="240" w:lineRule="auto"/>
        <w:rPr>
          <w:rFonts w:ascii="Times New Roman" w:hAnsi="Times New Roman" w:cs="Times New Roman"/>
          <w:i/>
          <w:iCs/>
          <w:color w:val="000000"/>
          <w:sz w:val="28"/>
          <w:szCs w:val="28"/>
        </w:rPr>
      </w:pPr>
      <w:r>
        <w:rPr>
          <w:rFonts w:ascii="Times New Roman" w:hAnsi="Times New Roman" w:cs="Times New Roman"/>
          <w:i/>
          <w:iCs/>
          <w:color w:val="000000"/>
          <w:sz w:val="28"/>
          <w:szCs w:val="28"/>
        </w:rPr>
        <w:t>Образец: die Verteidigung – verteidigen - защищать, оборонять .</w:t>
      </w:r>
    </w:p>
    <w:p w:rsidR="00147A29" w:rsidRDefault="00147A29">
      <w:pPr>
        <w:shd w:val="clear" w:color="auto" w:fill="FFFFFF"/>
        <w:spacing w:after="0" w:line="240" w:lineRule="auto"/>
        <w:jc w:val="both"/>
        <w:rPr>
          <w:rFonts w:ascii="Times New Roman" w:hAnsi="Times New Roman" w:cs="Times New Roman"/>
          <w:color w:val="000000"/>
          <w:sz w:val="28"/>
          <w:szCs w:val="28"/>
        </w:rPr>
      </w:pPr>
    </w:p>
    <w:p w:rsidR="00147A29" w:rsidRDefault="00147A29">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p>
    <w:p w:rsidR="00147A29" w:rsidRDefault="00147A29">
      <w:pPr>
        <w:shd w:val="clear" w:color="auto" w:fill="FFFFFF"/>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Text № 2  Прочитайте и переведите текст письменно.</w:t>
      </w:r>
    </w:p>
    <w:p w:rsidR="00147A29" w:rsidRDefault="00147A29">
      <w:pPr>
        <w:ind w:firstLine="540"/>
        <w:jc w:val="both"/>
        <w:rPr>
          <w:rFonts w:ascii="Times New Roman" w:hAnsi="Times New Roman" w:cs="Times New Roman"/>
          <w:sz w:val="28"/>
          <w:szCs w:val="28"/>
        </w:rPr>
      </w:pP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Das Gesetz der Russischen Föderation Verbraucherschutz, Auf Standardization, Auf Zertifizierung von Produkten und Dienstleistungen, Auf Einheitlichkeit der Messschaffen die notwendige Rechtsgrundlage für sie wichtige Innovationen in der Organisation dieser wichtigen Arbeitsbereiche für die Wirtschaft.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 Heute Hersteller und Händler versuchen, den Ruf der Marke zu erhöhen, um den Wettbewerb zu gewinnen, geben Sie den globalen Markt, interessieren sich für die Leistung der beiden obligatorischen und empfohlenen Anforderungen der Norm. In diesem Sinne übernimmt der Standard, den Status eines Marktanreiz. So ist die Standardisierung ein Werkzeug nicht nur wettbewerbsfähig, sondern auch wirksame Partnerschaften Hersteller, Kunden- und Lieferantenmanagement auf allen Ebenen zu gewährleisten.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 Die Standardisierung auf den neuesten Errungenschaften der Wissenschaft, Technologie und Erfahrungen in der Praxis und identifiziert progressive und wirtschaftlich optimale Lösungen für viele der nationalen Wirtschaft, Industrie und interne Produktionsprobleme. Organisch Kombination funktioneller und angewandter Forschung, erhöht sie ihre Schwerpunkte und rasche Umsetzung der wissenschaftlichen Leistungen in der Praxis.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 Die Standardisierung schafft organisatorische und technische Basis der Herstellung von qualitativ hochwertigen Produkten, Spezialisierung und Kooperation der Produktion, gibt es die Eigenschaften der Selbstorganisation.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Standard - dieses Beispiel, das Standardmodell für das Original zum Vergleich mit den beiden anderen ähnlichen Gegenständen angenommen. Als normative und technische Dokumentation Norm legt eine Reihe von Regeln, Vorschriften, Anforderungen an das Objekt der Standardisierung und von den zuständigen Behörden genehmigt.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 Der Standard basiert auf den materiellen Objekten (Produkte, Modelle, Muster von Materialien), Regeln, Vorschriften und Anforderungen der anderen Art entwickelt. </w:t>
      </w:r>
    </w:p>
    <w:p w:rsidR="00147A29" w:rsidRDefault="00147A29">
      <w:pPr>
        <w:ind w:firstLine="540"/>
        <w:jc w:val="both"/>
        <w:rPr>
          <w:rFonts w:ascii="Times New Roman" w:hAnsi="Times New Roman" w:cs="Times New Roman"/>
          <w:sz w:val="28"/>
          <w:szCs w:val="28"/>
        </w:rPr>
      </w:pPr>
      <w:r>
        <w:rPr>
          <w:rFonts w:ascii="Times New Roman" w:hAnsi="Times New Roman" w:cs="Times New Roman"/>
          <w:sz w:val="28"/>
          <w:szCs w:val="28"/>
        </w:rPr>
        <w:t xml:space="preserve"> So, den Übergang des Landes zur Marktwirtschaft mit ihren inhärenten Wettbewerb, der Kampf um das Vertrauen der Verbraucher macht eine stärkere Nutzung von Spezialisten Commerce Methoden und Regeln von der Normung und der Zertifizierung in ihrer Praxis, die Qualität der Ware zu gewährleisten, Arbeiten und Dienstleistungen. </w:t>
      </w:r>
    </w:p>
    <w:p w:rsidR="00147A29" w:rsidRDefault="00147A29">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Задание 6. Составьте план текста на немецком языке.</w:t>
      </w:r>
    </w:p>
    <w:p w:rsidR="00147A29" w:rsidRDefault="00147A29">
      <w:pPr>
        <w:shd w:val="clear" w:color="auto" w:fill="FFFFFF"/>
        <w:spacing w:after="0" w:line="240" w:lineRule="auto"/>
        <w:rPr>
          <w:rFonts w:ascii="Times New Roman" w:hAnsi="Times New Roman" w:cs="Times New Roman"/>
          <w:color w:val="000000"/>
          <w:sz w:val="28"/>
          <w:szCs w:val="28"/>
        </w:rPr>
      </w:pPr>
    </w:p>
    <w:p w:rsidR="00147A29" w:rsidRDefault="00147A29">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Задание 7.  Напишите реферирование этого текста (мин. 10 предложений). </w:t>
      </w:r>
    </w:p>
    <w:sectPr w:rsidR="00147A29" w:rsidSect="00147A2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701" w:header="709" w:footer="70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A29" w:rsidRDefault="00147A29" w:rsidP="00147A29">
      <w:pPr>
        <w:spacing w:after="0" w:line="240" w:lineRule="auto"/>
      </w:pPr>
      <w:r>
        <w:separator/>
      </w:r>
    </w:p>
  </w:endnote>
  <w:endnote w:type="continuationSeparator" w:id="0">
    <w:p w:rsidR="00147A29" w:rsidRDefault="00147A29" w:rsidP="0014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29" w:rsidRDefault="00147A29">
    <w:pPr>
      <w:widowControl w:val="0"/>
      <w:spacing w:after="0" w:line="240" w:lineRule="auto"/>
      <w:rPr>
        <w:rFonts w:cstheme="minorBidi"/>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29" w:rsidRDefault="00147A29">
    <w:pPr>
      <w:widowControl w:val="0"/>
      <w:spacing w:after="0" w:line="240" w:lineRule="auto"/>
      <w:rPr>
        <w:rFonts w:cstheme="minorBidi"/>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29" w:rsidRDefault="00147A29">
    <w:pPr>
      <w:widowControl w:val="0"/>
      <w:spacing w:after="0" w:line="240" w:lineRule="auto"/>
      <w:rPr>
        <w:rFonts w:cstheme="minorBidi"/>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A29" w:rsidRDefault="00147A29" w:rsidP="00147A29">
      <w:pPr>
        <w:spacing w:after="0" w:line="240" w:lineRule="auto"/>
      </w:pPr>
      <w:r>
        <w:separator/>
      </w:r>
    </w:p>
  </w:footnote>
  <w:footnote w:type="continuationSeparator" w:id="0">
    <w:p w:rsidR="00147A29" w:rsidRDefault="00147A29" w:rsidP="0014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29" w:rsidRDefault="00147A29">
    <w:pPr>
      <w:widowControl w:val="0"/>
      <w:spacing w:after="0" w:line="240" w:lineRule="auto"/>
      <w:rPr>
        <w:rFonts w:cstheme="minorBidi"/>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29" w:rsidRDefault="00147A29">
    <w:pPr>
      <w:widowControl w:val="0"/>
      <w:spacing w:after="0" w:line="240" w:lineRule="auto"/>
      <w:rPr>
        <w:rFonts w:cstheme="minorBidi"/>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29" w:rsidRDefault="00147A29">
    <w:pPr>
      <w:widowControl w:val="0"/>
      <w:spacing w:after="0" w:line="240" w:lineRule="auto"/>
      <w:rPr>
        <w:rFonts w:cstheme="minorBid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F96C4"/>
    <w:multiLevelType w:val="multilevel"/>
    <w:tmpl w:val="2B885AF3"/>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
    <w:nsid w:val="4DBF2F32"/>
    <w:multiLevelType w:val="multilevel"/>
    <w:tmpl w:val="04CF43D6"/>
    <w:lvl w:ilvl="0">
      <w:start w:val="1"/>
      <w:numFmt w:val="upperRoman"/>
      <w:lvlText w:val="%1."/>
      <w:lvlJc w:val="left"/>
      <w:pPr>
        <w:tabs>
          <w:tab w:val="num" w:pos="0"/>
        </w:tabs>
        <w:ind w:hanging="720"/>
      </w:pPr>
      <w:rPr>
        <w:rFonts w:ascii="Times New Roman" w:hAnsi="Times New Roman" w:cs="Times New Roman"/>
        <w:b/>
        <w:bCs/>
        <w:color w:val="000000"/>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A29"/>
    <w:rsid w:val="00147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EC7C8709-D2F8-4CC9-849B-CE27F6676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spacing w:after="200" w:line="276" w:lineRule="auto"/>
    </w:pPr>
    <w:rPr>
      <w:rFonts w:ascii="Calibri" w:hAnsi="Calibri" w:cs="Calibri"/>
    </w:rPr>
  </w:style>
  <w:style w:type="paragraph" w:styleId="2">
    <w:name w:val="heading 2"/>
    <w:basedOn w:val="a"/>
    <w:next w:val="a"/>
    <w:link w:val="20"/>
    <w:uiPriority w:val="99"/>
    <w:qFormat/>
    <w:pPr>
      <w:spacing w:before="100" w:after="100" w:line="240" w:lineRule="auto"/>
      <w:outlineLvl w:val="1"/>
    </w:pPr>
    <w:rPr>
      <w:rFonts w:ascii="Times New Roman" w:hAnsi="Times New Roman" w:cs="Times New Roman"/>
      <w:b/>
      <w:bCs/>
      <w:sz w:val="36"/>
      <w:szCs w:val="36"/>
    </w:rPr>
  </w:style>
  <w:style w:type="paragraph" w:styleId="3">
    <w:name w:val="heading 3"/>
    <w:basedOn w:val="a"/>
    <w:next w:val="a"/>
    <w:link w:val="30"/>
    <w:uiPriority w:val="99"/>
    <w:qFormat/>
    <w:pPr>
      <w:spacing w:before="100" w:after="100" w:line="240" w:lineRule="auto"/>
      <w:outlineLvl w:val="2"/>
    </w:pPr>
    <w:rPr>
      <w:rFonts w:ascii="Times New Roman" w:hAnsi="Times New Roman" w:cs="Times New Roman"/>
      <w:b/>
      <w:bCs/>
      <w:sz w:val="27"/>
      <w:szCs w:val="27"/>
    </w:rPr>
  </w:style>
  <w:style w:type="paragraph" w:styleId="4">
    <w:name w:val="heading 4"/>
    <w:basedOn w:val="a"/>
    <w:next w:val="a"/>
    <w:link w:val="40"/>
    <w:uiPriority w:val="99"/>
    <w:qFormat/>
    <w:pPr>
      <w:spacing w:before="100" w:after="100" w:line="240" w:lineRule="auto"/>
      <w:outlineLvl w:val="3"/>
    </w:pPr>
    <w:rPr>
      <w:rFonts w:ascii="Times New Roman" w:hAnsi="Times New Roman" w:cs="Times New Roman"/>
      <w:b/>
      <w:bCs/>
      <w:sz w:val="24"/>
      <w:szCs w:val="24"/>
    </w:rPr>
  </w:style>
  <w:style w:type="character" w:default="1" w:styleId="a0">
    <w:name w:val="Default Paragraph Fon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after="100" w:line="240" w:lineRule="auto"/>
    </w:pPr>
    <w:rPr>
      <w:rFonts w:ascii="Times New Roman" w:hAnsi="Times New Roman" w:cs="Times New Roman"/>
      <w:sz w:val="24"/>
      <w:szCs w:val="24"/>
    </w:rPr>
  </w:style>
  <w:style w:type="character" w:customStyle="1" w:styleId="20">
    <w:name w:val="Заголовок 2 Знак"/>
    <w:basedOn w:val="a0"/>
    <w:link w:val="2"/>
    <w:uiPriority w:val="99"/>
    <w:rPr>
      <w:rFonts w:ascii="Times New Roman" w:hAnsi="Times New Roman" w:cs="Times New Roman"/>
      <w:b/>
      <w:bCs/>
      <w:sz w:val="36"/>
      <w:szCs w:val="36"/>
      <w:lang w:val="ru-RU"/>
    </w:rPr>
  </w:style>
  <w:style w:type="character" w:customStyle="1" w:styleId="30">
    <w:name w:val="Заголовок 3 Знак"/>
    <w:basedOn w:val="a0"/>
    <w:link w:val="3"/>
    <w:uiPriority w:val="99"/>
    <w:rPr>
      <w:rFonts w:ascii="Times New Roman" w:hAnsi="Times New Roman" w:cs="Times New Roman"/>
      <w:b/>
      <w:bCs/>
      <w:sz w:val="27"/>
      <w:szCs w:val="27"/>
      <w:lang w:val="ru-RU"/>
    </w:rPr>
  </w:style>
  <w:style w:type="character" w:customStyle="1" w:styleId="40">
    <w:name w:val="Заголовок 4 Знак"/>
    <w:basedOn w:val="a0"/>
    <w:link w:val="4"/>
    <w:uiPriority w:val="99"/>
    <w:rPr>
      <w:rFonts w:ascii="Times New Roman" w:hAnsi="Times New Roman" w:cs="Times New Roman"/>
      <w:b/>
      <w:bCs/>
      <w:sz w:val="24"/>
      <w:szCs w:val="24"/>
      <w:lang w:val="ru-RU"/>
    </w:rPr>
  </w:style>
  <w:style w:type="character" w:customStyle="1" w:styleId="apple-converted-space">
    <w:name w:val="apple-converted-space"/>
    <w:uiPriority w:val="99"/>
    <w:rPr>
      <w:rFonts w:ascii="Arial" w:hAnsi="Arial" w:cs="Arial"/>
      <w:lang w:val="ru-RU"/>
    </w:rPr>
  </w:style>
  <w:style w:type="character" w:styleId="a4">
    <w:name w:val="Hyperlink"/>
    <w:basedOn w:val="a0"/>
    <w:uiPriority w:val="99"/>
    <w:rPr>
      <w:rFonts w:ascii="Arial" w:hAnsi="Arial" w:cs="Arial"/>
      <w:color w:val="0000FF"/>
      <w:u w:val="single"/>
      <w:lang w:val="ru-RU"/>
    </w:rPr>
  </w:style>
  <w:style w:type="paragraph" w:styleId="a5">
    <w:name w:val="Balloon Text"/>
    <w:basedOn w:val="a"/>
    <w:link w:val="a6"/>
    <w:uiPriority w:val="99"/>
    <w:pPr>
      <w:spacing w:after="0" w:line="240" w:lineRule="auto"/>
    </w:pPr>
    <w:rPr>
      <w:rFonts w:ascii="Tahoma" w:hAnsi="Tahoma" w:cs="Tahoma"/>
      <w:sz w:val="16"/>
      <w:szCs w:val="16"/>
    </w:rPr>
  </w:style>
  <w:style w:type="paragraph" w:styleId="a7">
    <w:name w:val="footnote text"/>
    <w:basedOn w:val="a"/>
    <w:link w:val="a8"/>
    <w:uiPriority w:val="99"/>
    <w:pPr>
      <w:spacing w:after="0" w:line="240" w:lineRule="auto"/>
    </w:pPr>
    <w:rPr>
      <w:rFonts w:cstheme="minorBidi"/>
      <w:sz w:val="24"/>
      <w:szCs w:val="24"/>
    </w:rPr>
  </w:style>
  <w:style w:type="character" w:customStyle="1" w:styleId="a6">
    <w:name w:val="Текст выноски Знак"/>
    <w:basedOn w:val="a0"/>
    <w:link w:val="a5"/>
    <w:uiPriority w:val="99"/>
    <w:rPr>
      <w:rFonts w:ascii="Tahoma" w:hAnsi="Tahoma" w:cs="Tahoma"/>
      <w:sz w:val="16"/>
      <w:szCs w:val="16"/>
      <w:lang w:val="ru-RU"/>
    </w:rPr>
  </w:style>
  <w:style w:type="character" w:styleId="a9">
    <w:name w:val="footnote reference"/>
    <w:basedOn w:val="a0"/>
    <w:uiPriority w:val="99"/>
    <w:rPr>
      <w:rFonts w:ascii="Arial" w:hAnsi="Arial" w:cs="Arial"/>
      <w:vertAlign w:val="superscript"/>
      <w:lang w:val="ru-RU"/>
    </w:rPr>
  </w:style>
  <w:style w:type="character" w:customStyle="1" w:styleId="a8">
    <w:name w:val="Текст сноски Знак"/>
    <w:basedOn w:val="a0"/>
    <w:link w:val="a7"/>
    <w:uiPriority w:val="99"/>
    <w:rPr>
      <w:lang w:val="ru-RU"/>
    </w:rPr>
  </w:style>
  <w:style w:type="paragraph" w:styleId="aa">
    <w:name w:val="List Paragraph"/>
    <w:basedOn w:val="a"/>
    <w:uiPriority w:val="99"/>
    <w:qFormat/>
    <w:pPr>
      <w:ind w:left="720"/>
    </w:pPr>
    <w:rPr>
      <w:rFonts w:cstheme="minorBidi"/>
    </w:rPr>
  </w:style>
  <w:style w:type="paragraph" w:styleId="ab">
    <w:name w:val="header"/>
    <w:basedOn w:val="a"/>
    <w:link w:val="ac"/>
    <w:uiPriority w:val="99"/>
    <w:pPr>
      <w:tabs>
        <w:tab w:val="center" w:pos="4677"/>
        <w:tab w:val="right" w:pos="9355"/>
      </w:tabs>
      <w:spacing w:after="0" w:line="240" w:lineRule="auto"/>
    </w:pPr>
    <w:rPr>
      <w:rFonts w:cstheme="minorBidi"/>
    </w:rPr>
  </w:style>
  <w:style w:type="paragraph" w:styleId="ad">
    <w:name w:val="footer"/>
    <w:basedOn w:val="a"/>
    <w:link w:val="ae"/>
    <w:uiPriority w:val="99"/>
    <w:pPr>
      <w:tabs>
        <w:tab w:val="center" w:pos="4677"/>
        <w:tab w:val="right" w:pos="9355"/>
      </w:tabs>
      <w:spacing w:after="0" w:line="240" w:lineRule="auto"/>
    </w:pPr>
    <w:rPr>
      <w:rFonts w:cstheme="minorBidi"/>
    </w:rPr>
  </w:style>
  <w:style w:type="character" w:customStyle="1" w:styleId="ac">
    <w:name w:val="Верхний колонтитул Знак"/>
    <w:basedOn w:val="a0"/>
    <w:link w:val="ab"/>
    <w:uiPriority w:val="99"/>
    <w:rPr>
      <w:sz w:val="22"/>
      <w:szCs w:val="22"/>
      <w:lang w:val="ru-RU"/>
    </w:rPr>
  </w:style>
  <w:style w:type="character" w:customStyle="1" w:styleId="ft2">
    <w:name w:val="ft2"/>
    <w:uiPriority w:val="99"/>
    <w:rPr>
      <w:rFonts w:ascii="Arial" w:hAnsi="Arial" w:cs="Arial"/>
      <w:lang w:val="ru-RU"/>
    </w:rPr>
  </w:style>
  <w:style w:type="character" w:customStyle="1" w:styleId="ae">
    <w:name w:val="Нижний колонтитул Знак"/>
    <w:basedOn w:val="a0"/>
    <w:link w:val="ad"/>
    <w:uiPriority w:val="99"/>
    <w:rPr>
      <w:sz w:val="22"/>
      <w:szCs w:val="22"/>
      <w:lang w:val="ru-RU"/>
    </w:rPr>
  </w:style>
  <w:style w:type="character" w:customStyle="1" w:styleId="ft65">
    <w:name w:val="ft65"/>
    <w:uiPriority w:val="99"/>
    <w:rPr>
      <w:rFonts w:ascii="Arial" w:hAnsi="Arial" w:cs="Arial"/>
      <w:lang w:val="ru-RU"/>
    </w:rPr>
  </w:style>
  <w:style w:type="character" w:customStyle="1" w:styleId="ft32">
    <w:name w:val="ft32"/>
    <w:uiPriority w:val="99"/>
    <w:rPr>
      <w:rFonts w:ascii="Arial" w:hAnsi="Arial" w:cs="Arial"/>
      <w:lang w:val="ru-RU"/>
    </w:rPr>
  </w:style>
  <w:style w:type="paragraph" w:customStyle="1" w:styleId="p19">
    <w:name w:val="p19"/>
    <w:basedOn w:val="a"/>
    <w:uiPriority w:val="99"/>
    <w:pPr>
      <w:spacing w:before="100" w:after="100" w:line="240" w:lineRule="auto"/>
    </w:pPr>
    <w:rPr>
      <w:rFonts w:ascii="Times New Roman" w:hAnsi="Times New Roman" w:cs="Times New Roman"/>
      <w:sz w:val="24"/>
      <w:szCs w:val="24"/>
    </w:rPr>
  </w:style>
  <w:style w:type="character" w:customStyle="1" w:styleId="ft38">
    <w:name w:val="ft38"/>
    <w:uiPriority w:val="99"/>
    <w:rPr>
      <w:rFonts w:ascii="Arial" w:hAnsi="Arial" w:cs="Arial"/>
      <w:lang w:val="ru-RU"/>
    </w:rPr>
  </w:style>
  <w:style w:type="paragraph" w:customStyle="1" w:styleId="p97">
    <w:name w:val="p97"/>
    <w:basedOn w:val="a"/>
    <w:uiPriority w:val="99"/>
    <w:pPr>
      <w:spacing w:before="100" w:after="100" w:line="240" w:lineRule="auto"/>
    </w:pPr>
    <w:rPr>
      <w:rFonts w:ascii="Times New Roman" w:hAnsi="Times New Roman" w:cs="Times New Roman"/>
      <w:sz w:val="24"/>
      <w:szCs w:val="24"/>
    </w:rPr>
  </w:style>
  <w:style w:type="paragraph" w:customStyle="1" w:styleId="p98">
    <w:name w:val="p98"/>
    <w:basedOn w:val="a"/>
    <w:uiPriority w:val="99"/>
    <w:pPr>
      <w:spacing w:before="100" w:after="100" w:line="240" w:lineRule="auto"/>
    </w:pPr>
    <w:rPr>
      <w:rFonts w:ascii="Times New Roman" w:hAnsi="Times New Roman" w:cs="Times New Roman"/>
      <w:sz w:val="24"/>
      <w:szCs w:val="24"/>
    </w:rPr>
  </w:style>
  <w:style w:type="paragraph" w:customStyle="1" w:styleId="p27">
    <w:name w:val="p27"/>
    <w:basedOn w:val="a"/>
    <w:uiPriority w:val="99"/>
    <w:pPr>
      <w:spacing w:before="100" w:after="100" w:line="240" w:lineRule="auto"/>
    </w:pPr>
    <w:rPr>
      <w:rFonts w:ascii="Times New Roman" w:hAnsi="Times New Roman" w:cs="Times New Roman"/>
      <w:sz w:val="24"/>
      <w:szCs w:val="24"/>
    </w:rPr>
  </w:style>
  <w:style w:type="character" w:customStyle="1" w:styleId="ft42">
    <w:name w:val="ft42"/>
    <w:uiPriority w:val="99"/>
    <w:rPr>
      <w:rFonts w:ascii="Arial" w:hAnsi="Arial" w:cs="Arial"/>
      <w:lang w:val="ru-RU"/>
    </w:rPr>
  </w:style>
  <w:style w:type="paragraph" w:customStyle="1" w:styleId="p84">
    <w:name w:val="p84"/>
    <w:basedOn w:val="a"/>
    <w:uiPriority w:val="99"/>
    <w:pPr>
      <w:spacing w:before="100" w:after="100" w:line="240" w:lineRule="auto"/>
    </w:pPr>
    <w:rPr>
      <w:rFonts w:ascii="Times New Roman" w:hAnsi="Times New Roman" w:cs="Times New Roman"/>
      <w:sz w:val="24"/>
      <w:szCs w:val="24"/>
    </w:rPr>
  </w:style>
  <w:style w:type="character" w:customStyle="1" w:styleId="ft69">
    <w:name w:val="ft69"/>
    <w:uiPriority w:val="99"/>
    <w:rPr>
      <w:rFonts w:ascii="Arial" w:hAnsi="Arial" w:cs="Arial"/>
      <w:lang w:val="ru-RU"/>
    </w:rPr>
  </w:style>
  <w:style w:type="character" w:customStyle="1" w:styleId="ft33">
    <w:name w:val="ft33"/>
    <w:uiPriority w:val="99"/>
    <w:rPr>
      <w:rFonts w:ascii="Arial" w:hAnsi="Arial" w:cs="Arial"/>
      <w:lang w:val="ru-RU"/>
    </w:rPr>
  </w:style>
  <w:style w:type="paragraph" w:customStyle="1" w:styleId="p42">
    <w:name w:val="p42"/>
    <w:basedOn w:val="a"/>
    <w:uiPriority w:val="99"/>
    <w:pPr>
      <w:spacing w:before="100" w:after="100" w:line="240" w:lineRule="auto"/>
    </w:pPr>
    <w:rPr>
      <w:rFonts w:ascii="Times New Roman" w:hAnsi="Times New Roman" w:cs="Times New Roman"/>
      <w:sz w:val="24"/>
      <w:szCs w:val="24"/>
    </w:rPr>
  </w:style>
  <w:style w:type="paragraph" w:customStyle="1" w:styleId="p46">
    <w:name w:val="p46"/>
    <w:basedOn w:val="a"/>
    <w:uiPriority w:val="99"/>
    <w:pPr>
      <w:spacing w:before="100" w:after="100" w:line="240" w:lineRule="auto"/>
    </w:pPr>
    <w:rPr>
      <w:rFonts w:ascii="Times New Roman" w:hAnsi="Times New Roman" w:cs="Times New Roman"/>
      <w:sz w:val="24"/>
      <w:szCs w:val="24"/>
    </w:rPr>
  </w:style>
  <w:style w:type="character" w:customStyle="1" w:styleId="ft51">
    <w:name w:val="ft51"/>
    <w:uiPriority w:val="99"/>
    <w:rPr>
      <w:rFonts w:ascii="Arial" w:hAnsi="Arial" w:cs="Arial"/>
      <w:lang w:val="ru-RU"/>
    </w:rPr>
  </w:style>
  <w:style w:type="paragraph" w:customStyle="1" w:styleId="p15">
    <w:name w:val="p15"/>
    <w:basedOn w:val="a"/>
    <w:uiPriority w:val="99"/>
    <w:pPr>
      <w:spacing w:before="100" w:after="100" w:line="240" w:lineRule="auto"/>
    </w:pPr>
    <w:rPr>
      <w:rFonts w:ascii="Times New Roman" w:hAnsi="Times New Roman" w:cs="Times New Roman"/>
      <w:sz w:val="24"/>
      <w:szCs w:val="24"/>
    </w:rPr>
  </w:style>
  <w:style w:type="character" w:customStyle="1" w:styleId="ft67">
    <w:name w:val="ft67"/>
    <w:uiPriority w:val="99"/>
    <w:rPr>
      <w:rFonts w:ascii="Arial" w:hAnsi="Arial" w:cs="Arial"/>
      <w:lang w:val="ru-RU"/>
    </w:rPr>
  </w:style>
  <w:style w:type="paragraph" w:customStyle="1" w:styleId="p32">
    <w:name w:val="p32"/>
    <w:basedOn w:val="a"/>
    <w:uiPriority w:val="99"/>
    <w:pPr>
      <w:spacing w:before="100" w:after="100" w:line="240" w:lineRule="auto"/>
    </w:pPr>
    <w:rPr>
      <w:rFonts w:ascii="Times New Roman" w:hAnsi="Times New Roman" w:cs="Times New Roman"/>
      <w:sz w:val="24"/>
      <w:szCs w:val="24"/>
    </w:rPr>
  </w:style>
  <w:style w:type="paragraph" w:customStyle="1" w:styleId="p64">
    <w:name w:val="p64"/>
    <w:basedOn w:val="a"/>
    <w:uiPriority w:val="99"/>
    <w:pPr>
      <w:spacing w:before="100" w:after="100" w:line="240" w:lineRule="auto"/>
    </w:pPr>
    <w:rPr>
      <w:rFonts w:ascii="Times New Roman" w:hAnsi="Times New Roman" w:cs="Times New Roman"/>
      <w:sz w:val="24"/>
      <w:szCs w:val="24"/>
    </w:rPr>
  </w:style>
  <w:style w:type="paragraph" w:customStyle="1" w:styleId="p14">
    <w:name w:val="p14"/>
    <w:basedOn w:val="a"/>
    <w:uiPriority w:val="99"/>
    <w:pPr>
      <w:spacing w:before="100" w:after="100" w:line="240" w:lineRule="auto"/>
    </w:pPr>
    <w:rPr>
      <w:rFonts w:ascii="Times New Roman" w:hAnsi="Times New Roman" w:cs="Times New Roman"/>
      <w:sz w:val="24"/>
      <w:szCs w:val="24"/>
    </w:rPr>
  </w:style>
  <w:style w:type="character" w:customStyle="1" w:styleId="ft12">
    <w:name w:val="ft12"/>
    <w:uiPriority w:val="99"/>
    <w:rPr>
      <w:rFonts w:ascii="Arial" w:hAnsi="Arial" w:cs="Arial"/>
      <w:lang w:val="ru-RU"/>
    </w:rPr>
  </w:style>
  <w:style w:type="character" w:customStyle="1" w:styleId="ft73">
    <w:name w:val="ft73"/>
    <w:uiPriority w:val="99"/>
    <w:rPr>
      <w:rFonts w:ascii="Arial" w:hAnsi="Arial" w:cs="Arial"/>
      <w:lang w:val="ru-RU"/>
    </w:rPr>
  </w:style>
  <w:style w:type="paragraph" w:customStyle="1" w:styleId="p106">
    <w:name w:val="p106"/>
    <w:basedOn w:val="a"/>
    <w:uiPriority w:val="99"/>
    <w:pPr>
      <w:spacing w:before="100" w:after="100" w:line="240" w:lineRule="auto"/>
    </w:pPr>
    <w:rPr>
      <w:rFonts w:ascii="Times New Roman" w:hAnsi="Times New Roman" w:cs="Times New Roman"/>
      <w:sz w:val="24"/>
      <w:szCs w:val="24"/>
    </w:rPr>
  </w:style>
  <w:style w:type="character" w:customStyle="1" w:styleId="ft77">
    <w:name w:val="ft77"/>
    <w:uiPriority w:val="99"/>
    <w:rPr>
      <w:rFonts w:ascii="Arial" w:hAnsi="Arial" w:cs="Arial"/>
      <w:lang w:val="ru-RU"/>
    </w:rPr>
  </w:style>
  <w:style w:type="character" w:customStyle="1" w:styleId="ft16">
    <w:name w:val="ft16"/>
    <w:uiPriority w:val="99"/>
    <w:rPr>
      <w:rFonts w:ascii="Arial" w:hAnsi="Arial" w:cs="Arial"/>
      <w:lang w:val="ru-RU"/>
    </w:rPr>
  </w:style>
  <w:style w:type="paragraph" w:styleId="21">
    <w:name w:val="Body Text 2"/>
    <w:basedOn w:val="a"/>
    <w:link w:val="22"/>
    <w:uiPriority w:val="99"/>
    <w:pPr>
      <w:tabs>
        <w:tab w:val="left" w:pos="2160"/>
      </w:tabs>
      <w:spacing w:after="0" w:line="240" w:lineRule="auto"/>
      <w:jc w:val="both"/>
    </w:pPr>
    <w:rPr>
      <w:rFonts w:ascii="Times New Roman" w:hAnsi="Times New Roman" w:cs="Times New Roman"/>
      <w:sz w:val="24"/>
      <w:szCs w:val="24"/>
    </w:rPr>
  </w:style>
  <w:style w:type="paragraph" w:styleId="af">
    <w:name w:val="Body Text"/>
    <w:basedOn w:val="a"/>
    <w:link w:val="af0"/>
    <w:uiPriority w:val="99"/>
    <w:pPr>
      <w:spacing w:after="120" w:line="240" w:lineRule="auto"/>
    </w:pPr>
    <w:rPr>
      <w:rFonts w:ascii="Times New Roman" w:hAnsi="Times New Roman" w:cs="Times New Roman"/>
      <w:sz w:val="24"/>
      <w:szCs w:val="24"/>
    </w:rPr>
  </w:style>
  <w:style w:type="character" w:customStyle="1" w:styleId="22">
    <w:name w:val="Основной текст 2 Знак"/>
    <w:basedOn w:val="a0"/>
    <w:link w:val="21"/>
    <w:uiPriority w:val="99"/>
    <w:rPr>
      <w:rFonts w:ascii="Times New Roman" w:hAnsi="Times New Roman" w:cs="Times New Roman"/>
      <w:lang w:val="ru-RU"/>
    </w:rPr>
  </w:style>
  <w:style w:type="paragraph" w:customStyle="1" w:styleId="af1">
    <w:name w:val="Содержимое таблицы"/>
    <w:basedOn w:val="a"/>
    <w:uiPriority w:val="99"/>
    <w:pPr>
      <w:widowControl w:val="0"/>
      <w:spacing w:after="0" w:line="240" w:lineRule="auto"/>
    </w:pPr>
    <w:rPr>
      <w:rFonts w:ascii="Arial" w:hAnsi="Arial" w:cs="Arial"/>
      <w:sz w:val="24"/>
      <w:szCs w:val="24"/>
    </w:rPr>
  </w:style>
  <w:style w:type="character" w:customStyle="1" w:styleId="af0">
    <w:name w:val="Основной текст Знак"/>
    <w:basedOn w:val="a0"/>
    <w:link w:val="af"/>
    <w:uiPriority w:val="99"/>
    <w:rPr>
      <w:rFonts w:ascii="Times New Roman" w:hAnsi="Times New Roman" w:cs="Times New Roman"/>
      <w:lang w:val="ru-RU"/>
    </w:rPr>
  </w:style>
  <w:style w:type="character" w:styleId="af2">
    <w:name w:val="Strong"/>
    <w:basedOn w:val="a0"/>
    <w:uiPriority w:val="99"/>
    <w:qFormat/>
    <w:rPr>
      <w:rFonts w:ascii="Arial" w:hAnsi="Arial" w:cs="Arial"/>
      <w:b/>
      <w:bCs/>
      <w:lang w:val="ru-RU"/>
    </w:rPr>
  </w:style>
  <w:style w:type="paragraph" w:styleId="af3">
    <w:name w:val="Title"/>
    <w:basedOn w:val="a"/>
    <w:next w:val="a"/>
    <w:link w:val="af4"/>
    <w:uiPriority w:val="99"/>
    <w:qFormat/>
    <w:pPr>
      <w:spacing w:after="0" w:line="240" w:lineRule="auto"/>
      <w:jc w:val="center"/>
    </w:pPr>
    <w:rPr>
      <w:rFonts w:ascii="Times New Roman" w:hAnsi="Times New Roman" w:cs="Times New Roman"/>
      <w:sz w:val="28"/>
      <w:szCs w:val="28"/>
    </w:rPr>
  </w:style>
  <w:style w:type="character" w:customStyle="1" w:styleId="af4">
    <w:name w:val="Название Знак"/>
    <w:basedOn w:val="a0"/>
    <w:link w:val="af3"/>
    <w:uiPriority w:val="99"/>
    <w:rPr>
      <w:rFonts w:ascii="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pandia.ru/text/category/edinstvennoe_chisl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1131</Words>
  <Characters>6453</Characters>
  <Application>Microsoft Office Word</Application>
  <DocSecurity>0</DocSecurity>
  <Lines>53</Lines>
  <Paragraphs>15</Paragraphs>
  <ScaleCrop>false</ScaleCrop>
  <Company/>
  <LinksUpToDate>false</LinksUpToDate>
  <CharactersWithSpaces>7569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2017-11-22T12:31:00Z</dcterms:created>
</cp:coreProperties>
</file>